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132D4" w14:textId="77777777" w:rsidR="00460743" w:rsidRDefault="00FB0B31">
      <w:pPr>
        <w:jc w:val="center"/>
        <w:rPr>
          <w:rFonts w:ascii="Merriweather" w:eastAsia="Merriweather" w:hAnsi="Merriweather" w:cs="Merriweather"/>
          <w:sz w:val="32"/>
          <w:szCs w:val="32"/>
        </w:rPr>
      </w:pPr>
      <w:r>
        <w:rPr>
          <w:rFonts w:ascii="Merriweather" w:eastAsia="Merriweather" w:hAnsi="Merriweather" w:cs="Merriweather"/>
          <w:noProof/>
          <w:sz w:val="32"/>
          <w:szCs w:val="32"/>
        </w:rPr>
        <w:drawing>
          <wp:anchor distT="57150" distB="57150" distL="57150" distR="57150" simplePos="0" relativeHeight="251658240" behindDoc="0" locked="0" layoutInCell="1" hidden="0" allowOverlap="1" wp14:anchorId="5D9E334F" wp14:editId="19234CBF">
            <wp:simplePos x="0" y="0"/>
            <wp:positionH relativeFrom="page">
              <wp:posOffset>329184</wp:posOffset>
            </wp:positionH>
            <wp:positionV relativeFrom="page">
              <wp:posOffset>393192</wp:posOffset>
            </wp:positionV>
            <wp:extent cx="828104" cy="873273"/>
            <wp:effectExtent l="0" t="0" r="0" b="0"/>
            <wp:wrapSquare wrapText="bothSides" distT="57150" distB="57150" distL="57150" distR="5715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828104" cy="873273"/>
                    </a:xfrm>
                    <a:prstGeom prst="rect">
                      <a:avLst/>
                    </a:prstGeom>
                    <a:ln/>
                  </pic:spPr>
                </pic:pic>
              </a:graphicData>
            </a:graphic>
          </wp:anchor>
        </w:drawing>
      </w:r>
      <w:r>
        <w:rPr>
          <w:rFonts w:ascii="Merriweather" w:eastAsia="Merriweather" w:hAnsi="Merriweather" w:cs="Merriweather"/>
          <w:sz w:val="32"/>
          <w:szCs w:val="32"/>
        </w:rPr>
        <w:t>CITY OF HUNTSVILLE</w:t>
      </w:r>
    </w:p>
    <w:p w14:paraId="6227B24D" w14:textId="77777777" w:rsidR="00460743" w:rsidRDefault="00FB0B31">
      <w:pPr>
        <w:jc w:val="center"/>
        <w:rPr>
          <w:rFonts w:ascii="Merriweather" w:eastAsia="Merriweather" w:hAnsi="Merriweather" w:cs="Merriweather"/>
          <w:sz w:val="28"/>
          <w:szCs w:val="28"/>
        </w:rPr>
      </w:pPr>
      <w:r>
        <w:rPr>
          <w:rFonts w:ascii="Merriweather" w:eastAsia="Merriweather" w:hAnsi="Merriweather" w:cs="Merriweather"/>
          <w:sz w:val="28"/>
          <w:szCs w:val="28"/>
        </w:rPr>
        <w:t>FIRE ALARM SYSTEM</w:t>
      </w:r>
    </w:p>
    <w:p w14:paraId="27F01229" w14:textId="77777777" w:rsidR="00460743" w:rsidRDefault="00FB0B31">
      <w:pPr>
        <w:jc w:val="center"/>
        <w:rPr>
          <w:rFonts w:ascii="Merriweather" w:eastAsia="Merriweather" w:hAnsi="Merriweather" w:cs="Merriweather"/>
          <w:sz w:val="28"/>
          <w:szCs w:val="28"/>
        </w:rPr>
      </w:pPr>
      <w:r>
        <w:rPr>
          <w:rFonts w:ascii="Merriweather" w:eastAsia="Merriweather" w:hAnsi="Merriweather" w:cs="Merriweather"/>
          <w:sz w:val="28"/>
          <w:szCs w:val="28"/>
        </w:rPr>
        <w:t>PLAN SUBMITTAL CHECKLIST</w:t>
      </w:r>
    </w:p>
    <w:p w14:paraId="3FF56EBC" w14:textId="77777777" w:rsidR="00460743" w:rsidRDefault="00FB0B31">
      <w:pPr>
        <w:jc w:val="center"/>
        <w:rPr>
          <w:rFonts w:ascii="Merriweather" w:eastAsia="Merriweather" w:hAnsi="Merriweather" w:cs="Merriweather"/>
          <w:sz w:val="28"/>
          <w:szCs w:val="28"/>
        </w:rPr>
      </w:pPr>
      <w:r>
        <w:pict w14:anchorId="7A43F634">
          <v:rect id="_x0000_i1025" style="width:0;height:1.5pt" o:hralign="center" o:hrstd="t" o:hr="t" fillcolor="#a0a0a0" stroked="f"/>
        </w:pict>
      </w:r>
    </w:p>
    <w:p w14:paraId="45A5F2D8" w14:textId="77777777" w:rsidR="00460743" w:rsidRDefault="00FB0B31">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checklist is designed to provide guidance for plan submission and the installation of a fire alarm system within the City of Huntsville. This information is not all-inclusive but is intended to inform contractors of local requirements and assist in developing a successful plan submittal.  Note: If not all items on this list are not included when submitting, the design plan will be rejected and will require re-submittal.</w:t>
      </w:r>
    </w:p>
    <w:p w14:paraId="0A622C6D" w14:textId="77777777" w:rsidR="00460743" w:rsidRDefault="00460743">
      <w:pPr>
        <w:rPr>
          <w:rFonts w:ascii="Times New Roman" w:eastAsia="Times New Roman" w:hAnsi="Times New Roman" w:cs="Times New Roman"/>
          <w:sz w:val="24"/>
          <w:szCs w:val="24"/>
        </w:rPr>
      </w:pPr>
    </w:p>
    <w:p w14:paraId="734F10E9" w14:textId="77777777" w:rsidR="00460743" w:rsidRDefault="00FB0B3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 Submittal Requirements:</w:t>
      </w:r>
    </w:p>
    <w:p w14:paraId="3B48A724" w14:textId="77777777" w:rsidR="00460743" w:rsidRPr="00FB0B31" w:rsidRDefault="00FB0B31" w:rsidP="00FB0B31">
      <w:pPr>
        <w:pStyle w:val="ListParagraph"/>
        <w:numPr>
          <w:ilvl w:val="0"/>
          <w:numId w:val="4"/>
        </w:numPr>
        <w:rPr>
          <w:rFonts w:ascii="Times New Roman" w:eastAsia="Times New Roman" w:hAnsi="Times New Roman" w:cs="Times New Roman"/>
          <w:sz w:val="24"/>
          <w:szCs w:val="24"/>
        </w:rPr>
      </w:pPr>
      <w:r w:rsidRPr="00FB0B31">
        <w:rPr>
          <w:rFonts w:ascii="Times New Roman" w:eastAsia="Times New Roman" w:hAnsi="Times New Roman" w:cs="Times New Roman"/>
          <w:sz w:val="24"/>
          <w:szCs w:val="24"/>
        </w:rPr>
        <w:t>Design Plan: electronic PDF or plan via email or flash drive</w:t>
      </w:r>
    </w:p>
    <w:p w14:paraId="6D40EA84" w14:textId="77777777" w:rsidR="00460743" w:rsidRPr="00FB0B31" w:rsidRDefault="00FB0B31" w:rsidP="00FB0B31">
      <w:pPr>
        <w:pStyle w:val="ListParagraph"/>
        <w:numPr>
          <w:ilvl w:val="0"/>
          <w:numId w:val="4"/>
        </w:numPr>
        <w:rPr>
          <w:rFonts w:ascii="Times New Roman" w:eastAsia="Times New Roman" w:hAnsi="Times New Roman" w:cs="Times New Roman"/>
          <w:sz w:val="24"/>
          <w:szCs w:val="24"/>
        </w:rPr>
      </w:pPr>
      <w:r w:rsidRPr="00FB0B31">
        <w:rPr>
          <w:rFonts w:ascii="Times New Roman" w:eastAsia="Times New Roman" w:hAnsi="Times New Roman" w:cs="Times New Roman"/>
          <w:sz w:val="24"/>
          <w:szCs w:val="24"/>
        </w:rPr>
        <w:t>Scale: plan shall use a ⅛” scale and a North Arrow shown</w:t>
      </w:r>
    </w:p>
    <w:p w14:paraId="6E71AD01" w14:textId="77777777" w:rsidR="00460743" w:rsidRPr="00FB0B31" w:rsidRDefault="00FB0B31" w:rsidP="00FB0B31">
      <w:pPr>
        <w:pStyle w:val="ListParagraph"/>
        <w:numPr>
          <w:ilvl w:val="0"/>
          <w:numId w:val="4"/>
        </w:numPr>
        <w:rPr>
          <w:rFonts w:ascii="Times New Roman" w:eastAsia="Times New Roman" w:hAnsi="Times New Roman" w:cs="Times New Roman"/>
          <w:sz w:val="24"/>
          <w:szCs w:val="24"/>
        </w:rPr>
      </w:pPr>
      <w:r w:rsidRPr="00FB0B31">
        <w:rPr>
          <w:rFonts w:ascii="Times New Roman" w:eastAsia="Times New Roman" w:hAnsi="Times New Roman" w:cs="Times New Roman"/>
          <w:sz w:val="24"/>
          <w:szCs w:val="24"/>
        </w:rPr>
        <w:t>Scope: brief scope of work and correct address of the project is on the plan cover sheet</w:t>
      </w:r>
    </w:p>
    <w:p w14:paraId="1A0704AA" w14:textId="77777777" w:rsidR="00460743" w:rsidRPr="00FB0B31" w:rsidRDefault="00FB0B31" w:rsidP="00FB0B31">
      <w:pPr>
        <w:pStyle w:val="ListParagraph"/>
        <w:numPr>
          <w:ilvl w:val="0"/>
          <w:numId w:val="4"/>
        </w:numPr>
        <w:rPr>
          <w:rFonts w:ascii="Times New Roman" w:eastAsia="Times New Roman" w:hAnsi="Times New Roman" w:cs="Times New Roman"/>
          <w:sz w:val="24"/>
          <w:szCs w:val="24"/>
        </w:rPr>
      </w:pPr>
      <w:r w:rsidRPr="00FB0B31">
        <w:rPr>
          <w:rFonts w:ascii="Times New Roman" w:eastAsia="Times New Roman" w:hAnsi="Times New Roman" w:cs="Times New Roman"/>
          <w:sz w:val="24"/>
          <w:szCs w:val="24"/>
        </w:rPr>
        <w:t>Labeling: plan clearly shows: all room names, locations of all equipment, all device addresses for intelligent systems, zones for conventional systems, NAC and speaker circuit numbers at each device on the circuit, candelas rating at each visual device and speaker wattage settings at each speaker or, a note on each plan sheet stating the following: All speakers are tapped at XX watts unless noted otherwise</w:t>
      </w:r>
    </w:p>
    <w:p w14:paraId="1A4AA6A2" w14:textId="77777777" w:rsidR="00460743" w:rsidRPr="00FB0B31" w:rsidRDefault="00FB0B31" w:rsidP="00FB0B31">
      <w:pPr>
        <w:pStyle w:val="ListParagraph"/>
        <w:numPr>
          <w:ilvl w:val="0"/>
          <w:numId w:val="4"/>
        </w:numPr>
        <w:rPr>
          <w:rFonts w:ascii="Times New Roman" w:eastAsia="Times New Roman" w:hAnsi="Times New Roman" w:cs="Times New Roman"/>
          <w:sz w:val="24"/>
          <w:szCs w:val="24"/>
        </w:rPr>
      </w:pPr>
      <w:r w:rsidRPr="00FB0B31">
        <w:rPr>
          <w:rFonts w:ascii="Times New Roman" w:eastAsia="Times New Roman" w:hAnsi="Times New Roman" w:cs="Times New Roman"/>
          <w:sz w:val="24"/>
          <w:szCs w:val="24"/>
        </w:rPr>
        <w:t>License: provide APS signature or electronic signature on plan that conform to the State Fire Marshal’s Office/Texas Board of Insurance requirement and the company ACR# and contact information. If the installation company is not the same as the design company, both companies shall provide this information on the plan. If signed by an engineer, include engineer seal and signature</w:t>
      </w:r>
    </w:p>
    <w:p w14:paraId="3CE74328" w14:textId="77777777" w:rsidR="00460743" w:rsidRPr="00FB0B31" w:rsidRDefault="00FB0B31" w:rsidP="00FB0B31">
      <w:pPr>
        <w:pStyle w:val="ListParagraph"/>
        <w:numPr>
          <w:ilvl w:val="0"/>
          <w:numId w:val="4"/>
        </w:numPr>
        <w:rPr>
          <w:rFonts w:ascii="Times New Roman" w:eastAsia="Times New Roman" w:hAnsi="Times New Roman" w:cs="Times New Roman"/>
          <w:sz w:val="24"/>
          <w:szCs w:val="24"/>
        </w:rPr>
      </w:pPr>
      <w:r w:rsidRPr="00FB0B31">
        <w:rPr>
          <w:rFonts w:ascii="Times New Roman" w:eastAsia="Times New Roman" w:hAnsi="Times New Roman" w:cs="Times New Roman"/>
          <w:sz w:val="24"/>
          <w:szCs w:val="24"/>
        </w:rPr>
        <w:t>Ceiling Height: plan clearly indicates ceiling height</w:t>
      </w:r>
    </w:p>
    <w:p w14:paraId="0F08391D" w14:textId="77777777" w:rsidR="00460743" w:rsidRPr="00FB0B31" w:rsidRDefault="00FB0B31" w:rsidP="00FB0B31">
      <w:pPr>
        <w:pStyle w:val="ListParagraph"/>
        <w:numPr>
          <w:ilvl w:val="0"/>
          <w:numId w:val="4"/>
        </w:numPr>
        <w:rPr>
          <w:rFonts w:ascii="Times New Roman" w:eastAsia="Times New Roman" w:hAnsi="Times New Roman" w:cs="Times New Roman"/>
          <w:sz w:val="24"/>
          <w:szCs w:val="24"/>
        </w:rPr>
      </w:pPr>
      <w:r w:rsidRPr="00FB0B31">
        <w:rPr>
          <w:rFonts w:ascii="Times New Roman" w:eastAsia="Times New Roman" w:hAnsi="Times New Roman" w:cs="Times New Roman"/>
          <w:sz w:val="24"/>
          <w:szCs w:val="24"/>
        </w:rPr>
        <w:t xml:space="preserve">Wiring: plan clearly indicates the wiring route and calculations for all circuits for performance requirements such as voltage drop, decibel loss, </w:t>
      </w:r>
      <w:proofErr w:type="spellStart"/>
      <w:r w:rsidRPr="00FB0B31">
        <w:rPr>
          <w:rFonts w:ascii="Times New Roman" w:eastAsia="Times New Roman" w:hAnsi="Times New Roman" w:cs="Times New Roman"/>
          <w:sz w:val="24"/>
          <w:szCs w:val="24"/>
        </w:rPr>
        <w:t>etc</w:t>
      </w:r>
      <w:proofErr w:type="spellEnd"/>
    </w:p>
    <w:p w14:paraId="4983D05F" w14:textId="77777777" w:rsidR="00460743" w:rsidRPr="00FB0B31" w:rsidRDefault="00FB0B31" w:rsidP="00FB0B31">
      <w:pPr>
        <w:pStyle w:val="ListParagraph"/>
        <w:numPr>
          <w:ilvl w:val="0"/>
          <w:numId w:val="4"/>
        </w:numPr>
        <w:rPr>
          <w:rFonts w:ascii="Times New Roman" w:eastAsia="Times New Roman" w:hAnsi="Times New Roman" w:cs="Times New Roman"/>
          <w:sz w:val="24"/>
          <w:szCs w:val="24"/>
        </w:rPr>
      </w:pPr>
      <w:r w:rsidRPr="00FB0B31">
        <w:rPr>
          <w:rFonts w:ascii="Times New Roman" w:eastAsia="Times New Roman" w:hAnsi="Times New Roman" w:cs="Times New Roman"/>
          <w:sz w:val="24"/>
          <w:szCs w:val="24"/>
        </w:rPr>
        <w:t>Battery Calculations: provide battery backup calculations for all new panels and altered existing panels even if only altered by one device</w:t>
      </w:r>
    </w:p>
    <w:p w14:paraId="60DDA740" w14:textId="77777777" w:rsidR="00460743" w:rsidRPr="00FB0B31" w:rsidRDefault="00FB0B31" w:rsidP="00FB0B31">
      <w:pPr>
        <w:pStyle w:val="ListParagraph"/>
        <w:numPr>
          <w:ilvl w:val="0"/>
          <w:numId w:val="4"/>
        </w:numPr>
        <w:rPr>
          <w:rFonts w:ascii="Times New Roman" w:eastAsia="Times New Roman" w:hAnsi="Times New Roman" w:cs="Times New Roman"/>
          <w:sz w:val="24"/>
          <w:szCs w:val="24"/>
        </w:rPr>
      </w:pPr>
      <w:r w:rsidRPr="00FB0B31">
        <w:rPr>
          <w:rFonts w:ascii="Times New Roman" w:eastAsia="Times New Roman" w:hAnsi="Times New Roman" w:cs="Times New Roman"/>
          <w:sz w:val="24"/>
          <w:szCs w:val="24"/>
        </w:rPr>
        <w:t>Amplifier Calculations: provide speaker circuit and amplifier loading calculations for new amplifiers</w:t>
      </w:r>
    </w:p>
    <w:p w14:paraId="32661AD1" w14:textId="77777777" w:rsidR="00460743" w:rsidRPr="00FB0B31" w:rsidRDefault="00FB0B31" w:rsidP="00FB0B31">
      <w:pPr>
        <w:pStyle w:val="ListParagraph"/>
        <w:numPr>
          <w:ilvl w:val="0"/>
          <w:numId w:val="4"/>
        </w:numPr>
        <w:rPr>
          <w:rFonts w:ascii="Times New Roman" w:eastAsia="Times New Roman" w:hAnsi="Times New Roman" w:cs="Times New Roman"/>
          <w:sz w:val="24"/>
          <w:szCs w:val="24"/>
        </w:rPr>
      </w:pPr>
      <w:r w:rsidRPr="00FB0B31">
        <w:rPr>
          <w:rFonts w:ascii="Times New Roman" w:eastAsia="Times New Roman" w:hAnsi="Times New Roman" w:cs="Times New Roman"/>
          <w:sz w:val="24"/>
          <w:szCs w:val="24"/>
        </w:rPr>
        <w:t>Primary Power Source: a 120VAC 15/ 20A lockable dedicated power circuit shall be provided</w:t>
      </w:r>
    </w:p>
    <w:p w14:paraId="121F923B" w14:textId="77777777" w:rsidR="00460743" w:rsidRPr="00FB0B31" w:rsidRDefault="00FB0B31" w:rsidP="00FB0B31">
      <w:pPr>
        <w:pStyle w:val="ListParagraph"/>
        <w:numPr>
          <w:ilvl w:val="0"/>
          <w:numId w:val="4"/>
        </w:numPr>
        <w:rPr>
          <w:rFonts w:ascii="Times New Roman" w:eastAsia="Times New Roman" w:hAnsi="Times New Roman" w:cs="Times New Roman"/>
          <w:sz w:val="24"/>
          <w:szCs w:val="24"/>
        </w:rPr>
      </w:pPr>
      <w:r w:rsidRPr="00FB0B31">
        <w:rPr>
          <w:rFonts w:ascii="Times New Roman" w:eastAsia="Times New Roman" w:hAnsi="Times New Roman" w:cs="Times New Roman"/>
          <w:sz w:val="24"/>
          <w:szCs w:val="24"/>
        </w:rPr>
        <w:t>Equipment Specs: provide separate electronic cut sheets for all system parts and components</w:t>
      </w:r>
    </w:p>
    <w:p w14:paraId="60398DCA" w14:textId="77777777" w:rsidR="00460743" w:rsidRDefault="00460743" w:rsidP="00FB0B31">
      <w:pPr>
        <w:rPr>
          <w:rFonts w:ascii="Times New Roman" w:eastAsia="Times New Roman" w:hAnsi="Times New Roman" w:cs="Times New Roman"/>
          <w:sz w:val="24"/>
          <w:szCs w:val="24"/>
        </w:rPr>
      </w:pPr>
    </w:p>
    <w:p w14:paraId="1B016C9B" w14:textId="77777777" w:rsidR="00460743" w:rsidRDefault="00460743" w:rsidP="00FB0B31">
      <w:pPr>
        <w:rPr>
          <w:rFonts w:ascii="Times New Roman" w:eastAsia="Times New Roman" w:hAnsi="Times New Roman" w:cs="Times New Roman"/>
          <w:sz w:val="24"/>
          <w:szCs w:val="24"/>
        </w:rPr>
      </w:pPr>
    </w:p>
    <w:p w14:paraId="20B03134" w14:textId="77777777" w:rsidR="00460743" w:rsidRDefault="00460743">
      <w:pPr>
        <w:rPr>
          <w:rFonts w:ascii="Times New Roman" w:eastAsia="Times New Roman" w:hAnsi="Times New Roman" w:cs="Times New Roman"/>
          <w:sz w:val="24"/>
          <w:szCs w:val="24"/>
        </w:rPr>
      </w:pPr>
    </w:p>
    <w:p w14:paraId="27E95466" w14:textId="77777777" w:rsidR="00FB0B31" w:rsidRDefault="00FB0B31">
      <w:pPr>
        <w:rPr>
          <w:rFonts w:ascii="Times New Roman" w:eastAsia="Times New Roman" w:hAnsi="Times New Roman" w:cs="Times New Roman"/>
          <w:b/>
          <w:sz w:val="24"/>
          <w:szCs w:val="24"/>
        </w:rPr>
      </w:pPr>
    </w:p>
    <w:p w14:paraId="5F484B0F" w14:textId="77777777" w:rsidR="00FB0B31" w:rsidRDefault="00FB0B31">
      <w:pPr>
        <w:rPr>
          <w:rFonts w:ascii="Times New Roman" w:eastAsia="Times New Roman" w:hAnsi="Times New Roman" w:cs="Times New Roman"/>
          <w:b/>
          <w:sz w:val="24"/>
          <w:szCs w:val="24"/>
        </w:rPr>
      </w:pPr>
    </w:p>
    <w:p w14:paraId="225C68E4" w14:textId="3538CE1F" w:rsidR="00460743" w:rsidRDefault="00FB0B3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Acceptance Test:</w:t>
      </w:r>
    </w:p>
    <w:p w14:paraId="4E30B3DE" w14:textId="6E8B88DA" w:rsidR="00460743" w:rsidRDefault="00FB0B31" w:rsidP="00FB0B31">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Devices Test: please</w:t>
      </w:r>
      <w:r>
        <w:rPr>
          <w:rFonts w:ascii="Times New Roman" w:eastAsia="Times New Roman" w:hAnsi="Times New Roman" w:cs="Times New Roman"/>
          <w:sz w:val="24"/>
          <w:szCs w:val="24"/>
        </w:rPr>
        <w:t xml:space="preserve"> call the Permit Office at </w:t>
      </w:r>
      <w:r>
        <w:rPr>
          <w:rFonts w:ascii="Times New Roman" w:eastAsia="Times New Roman" w:hAnsi="Times New Roman" w:cs="Times New Roman"/>
          <w:b/>
          <w:sz w:val="24"/>
          <w:szCs w:val="24"/>
        </w:rPr>
        <w:t xml:space="preserve">936-294-5700 opt 3 </w:t>
      </w:r>
      <w:r>
        <w:rPr>
          <w:rFonts w:ascii="Times New Roman" w:eastAsia="Times New Roman" w:hAnsi="Times New Roman" w:cs="Times New Roman"/>
          <w:sz w:val="24"/>
          <w:szCs w:val="24"/>
        </w:rPr>
        <w:t>to schedule an inspection to witness and verify installation to plan design, function of all devices, verify monitoring, and proper tag placement</w:t>
      </w:r>
    </w:p>
    <w:p w14:paraId="3D71189A" w14:textId="77777777" w:rsidR="00460743" w:rsidRDefault="00FB0B31" w:rsidP="00FB0B31">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Plan Paper Copy: provide minimum 24x36” paper copy of City of Huntsville stamped plans for on-site inspection to verify installation to plan and place in FACP doc box at completion of inspection</w:t>
      </w:r>
    </w:p>
    <w:p w14:paraId="36C99454" w14:textId="77777777" w:rsidR="00460743" w:rsidRDefault="00460743">
      <w:pPr>
        <w:rPr>
          <w:rFonts w:ascii="Times New Roman" w:eastAsia="Times New Roman" w:hAnsi="Times New Roman" w:cs="Times New Roman"/>
          <w:sz w:val="24"/>
          <w:szCs w:val="24"/>
        </w:rPr>
      </w:pPr>
    </w:p>
    <w:p w14:paraId="6E4C1FD2" w14:textId="77777777" w:rsidR="00460743" w:rsidRDefault="00FB0B3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 Submittal Process:</w:t>
      </w:r>
    </w:p>
    <w:p w14:paraId="796DBC2A" w14:textId="77777777" w:rsidR="00460743" w:rsidRDefault="00FB0B31">
      <w:pPr>
        <w:rPr>
          <w:rFonts w:ascii="Times New Roman" w:eastAsia="Times New Roman" w:hAnsi="Times New Roman" w:cs="Times New Roman"/>
          <w:sz w:val="24"/>
          <w:szCs w:val="24"/>
        </w:rPr>
      </w:pPr>
      <w:r>
        <w:rPr>
          <w:rFonts w:ascii="Times New Roman" w:eastAsia="Times New Roman" w:hAnsi="Times New Roman" w:cs="Times New Roman"/>
          <w:sz w:val="24"/>
          <w:szCs w:val="24"/>
        </w:rPr>
        <w:t>All files are to be submitted via email: permits@huntsvilletx.gov or to be submitted in person with a USB flash drive to the front desk at the Service Center located at:</w:t>
      </w:r>
    </w:p>
    <w:p w14:paraId="01D88149" w14:textId="77777777" w:rsidR="00460743" w:rsidRDefault="00FB0B31">
      <w:pPr>
        <w:rPr>
          <w:rFonts w:ascii="Times New Roman" w:eastAsia="Times New Roman" w:hAnsi="Times New Roman" w:cs="Times New Roman"/>
          <w:sz w:val="24"/>
          <w:szCs w:val="24"/>
        </w:rPr>
      </w:pPr>
      <w:r>
        <w:rPr>
          <w:rFonts w:ascii="Times New Roman" w:eastAsia="Times New Roman" w:hAnsi="Times New Roman" w:cs="Times New Roman"/>
          <w:sz w:val="24"/>
          <w:szCs w:val="24"/>
        </w:rPr>
        <w:t>448 SH 75 N, Huntsville, TX 77320</w:t>
      </w:r>
    </w:p>
    <w:p w14:paraId="69E481E4" w14:textId="77777777" w:rsidR="00460743" w:rsidRDefault="00FB0B31">
      <w:pPr>
        <w:rPr>
          <w:rFonts w:ascii="Times New Roman" w:eastAsia="Times New Roman" w:hAnsi="Times New Roman" w:cs="Times New Roman"/>
          <w:sz w:val="24"/>
          <w:szCs w:val="24"/>
        </w:rPr>
      </w:pPr>
      <w:r>
        <w:rPr>
          <w:rFonts w:ascii="Times New Roman" w:eastAsia="Times New Roman" w:hAnsi="Times New Roman" w:cs="Times New Roman"/>
          <w:sz w:val="24"/>
          <w:szCs w:val="24"/>
        </w:rPr>
        <w:t>Upon review, paper copies will be requested, stamped and a permit issued. Stamped plans will need to be on site for inspections.</w:t>
      </w:r>
    </w:p>
    <w:p w14:paraId="7E5806C1" w14:textId="77777777" w:rsidR="00460743" w:rsidRDefault="00460743">
      <w:pPr>
        <w:rPr>
          <w:rFonts w:ascii="Times New Roman" w:eastAsia="Times New Roman" w:hAnsi="Times New Roman" w:cs="Times New Roman"/>
          <w:sz w:val="24"/>
          <w:szCs w:val="24"/>
        </w:rPr>
      </w:pPr>
    </w:p>
    <w:p w14:paraId="120825C8" w14:textId="77777777" w:rsidR="00460743" w:rsidRDefault="00460743">
      <w:pPr>
        <w:rPr>
          <w:rFonts w:ascii="Times New Roman" w:eastAsia="Times New Roman" w:hAnsi="Times New Roman" w:cs="Times New Roman"/>
          <w:sz w:val="24"/>
          <w:szCs w:val="24"/>
        </w:rPr>
      </w:pPr>
    </w:p>
    <w:sectPr w:rsidR="00460743">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B7AF7" w14:textId="77777777" w:rsidR="00FB0B31" w:rsidRDefault="00FB0B31">
      <w:pPr>
        <w:spacing w:line="240" w:lineRule="auto"/>
      </w:pPr>
      <w:r>
        <w:separator/>
      </w:r>
    </w:p>
  </w:endnote>
  <w:endnote w:type="continuationSeparator" w:id="0">
    <w:p w14:paraId="45B36D9A" w14:textId="77777777" w:rsidR="00FB0B31" w:rsidRDefault="00FB0B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1371FA04-CD42-444B-B1D8-8EAA27F25609}"/>
  </w:font>
  <w:font w:name="Calibri">
    <w:panose1 w:val="020F0502020204030204"/>
    <w:charset w:val="00"/>
    <w:family w:val="swiss"/>
    <w:pitch w:val="variable"/>
    <w:sig w:usb0="E4002EFF" w:usb1="C000247B" w:usb2="00000009" w:usb3="00000000" w:csb0="000001FF" w:csb1="00000000"/>
    <w:embedRegular r:id="rId2" w:fontKey="{61155F48-7A17-49AF-AF8E-424EF3E47B54}"/>
  </w:font>
  <w:font w:name="Cambria">
    <w:panose1 w:val="02040503050406030204"/>
    <w:charset w:val="00"/>
    <w:family w:val="roman"/>
    <w:pitch w:val="variable"/>
    <w:sig w:usb0="E00006FF" w:usb1="420024FF" w:usb2="02000000" w:usb3="00000000" w:csb0="0000019F" w:csb1="00000000"/>
    <w:embedRegular r:id="rId3" w:fontKey="{EC501E1D-1E71-4EE3-8731-5E92D57E41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C1D15" w14:textId="77777777" w:rsidR="00460743" w:rsidRDefault="00FB0B31">
    <w:pPr>
      <w:ind w:left="-270"/>
      <w:rPr>
        <w:rFonts w:ascii="Times New Roman" w:eastAsia="Times New Roman" w:hAnsi="Times New Roman" w:cs="Times New Roman"/>
      </w:rPr>
    </w:pPr>
    <w:r>
      <w:rPr>
        <w:rFonts w:ascii="Times New Roman" w:eastAsia="Times New Roman" w:hAnsi="Times New Roman" w:cs="Times New Roman"/>
      </w:rPr>
      <w:t>448 State Highway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hyperlink r:id="rId1">
      <w:r>
        <w:rPr>
          <w:rFonts w:ascii="Times New Roman" w:eastAsia="Times New Roman" w:hAnsi="Times New Roman" w:cs="Times New Roman"/>
          <w:color w:val="1155CC"/>
          <w:u w:val="single"/>
        </w:rPr>
        <w:t>permits@huntsvilletx.gov</w:t>
      </w:r>
    </w:hyperlink>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Phone: 936-294-5717</w:t>
    </w:r>
  </w:p>
  <w:p w14:paraId="27949163" w14:textId="6D6164CB" w:rsidR="00460743" w:rsidRDefault="00FB0B31">
    <w:pPr>
      <w:ind w:left="-270"/>
      <w:rPr>
        <w:rFonts w:ascii="Times New Roman" w:eastAsia="Times New Roman" w:hAnsi="Times New Roman" w:cs="Times New Roman"/>
      </w:rPr>
    </w:pPr>
    <w:r>
      <w:rPr>
        <w:rFonts w:ascii="Times New Roman" w:eastAsia="Times New Roman" w:hAnsi="Times New Roman" w:cs="Times New Roman"/>
      </w:rPr>
      <w:t>Huntsville, Texas 77320</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BCAAE" w14:textId="77777777" w:rsidR="00FB0B31" w:rsidRDefault="00FB0B31">
      <w:pPr>
        <w:spacing w:line="240" w:lineRule="auto"/>
      </w:pPr>
      <w:r>
        <w:separator/>
      </w:r>
    </w:p>
  </w:footnote>
  <w:footnote w:type="continuationSeparator" w:id="0">
    <w:p w14:paraId="5297AE49" w14:textId="77777777" w:rsidR="00FB0B31" w:rsidRDefault="00FB0B3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800651"/>
    <w:multiLevelType w:val="multilevel"/>
    <w:tmpl w:val="06926E7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CB744B"/>
    <w:multiLevelType w:val="multilevel"/>
    <w:tmpl w:val="7018DE0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D012F3"/>
    <w:multiLevelType w:val="multilevel"/>
    <w:tmpl w:val="43022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0252C4E"/>
    <w:multiLevelType w:val="hybridMultilevel"/>
    <w:tmpl w:val="AA5AAD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E33DA6"/>
    <w:multiLevelType w:val="multilevel"/>
    <w:tmpl w:val="B6349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4351477">
    <w:abstractNumId w:val="2"/>
  </w:num>
  <w:num w:numId="2" w16cid:durableId="675110468">
    <w:abstractNumId w:val="4"/>
  </w:num>
  <w:num w:numId="3" w16cid:durableId="98108352">
    <w:abstractNumId w:val="0"/>
  </w:num>
  <w:num w:numId="4" w16cid:durableId="1575160771">
    <w:abstractNumId w:val="3"/>
  </w:num>
  <w:num w:numId="5" w16cid:durableId="7318554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743"/>
    <w:rsid w:val="00460743"/>
    <w:rsid w:val="00F704F5"/>
    <w:rsid w:val="00FB0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441DA7"/>
  <w15:docId w15:val="{9AA057D9-E7FE-468E-BC23-1AE9D38C5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FB0B31"/>
    <w:pPr>
      <w:ind w:left="720"/>
      <w:contextualSpacing/>
    </w:pPr>
  </w:style>
  <w:style w:type="paragraph" w:styleId="Header">
    <w:name w:val="header"/>
    <w:basedOn w:val="Normal"/>
    <w:link w:val="HeaderChar"/>
    <w:uiPriority w:val="99"/>
    <w:unhideWhenUsed/>
    <w:rsid w:val="00FB0B31"/>
    <w:pPr>
      <w:tabs>
        <w:tab w:val="center" w:pos="4680"/>
        <w:tab w:val="right" w:pos="9360"/>
      </w:tabs>
      <w:spacing w:line="240" w:lineRule="auto"/>
    </w:pPr>
  </w:style>
  <w:style w:type="character" w:customStyle="1" w:styleId="HeaderChar">
    <w:name w:val="Header Char"/>
    <w:basedOn w:val="DefaultParagraphFont"/>
    <w:link w:val="Header"/>
    <w:uiPriority w:val="99"/>
    <w:rsid w:val="00FB0B31"/>
  </w:style>
  <w:style w:type="paragraph" w:styleId="Footer">
    <w:name w:val="footer"/>
    <w:basedOn w:val="Normal"/>
    <w:link w:val="FooterChar"/>
    <w:uiPriority w:val="99"/>
    <w:unhideWhenUsed/>
    <w:rsid w:val="00FB0B31"/>
    <w:pPr>
      <w:tabs>
        <w:tab w:val="center" w:pos="4680"/>
        <w:tab w:val="right" w:pos="9360"/>
      </w:tabs>
      <w:spacing w:line="240" w:lineRule="auto"/>
    </w:pPr>
  </w:style>
  <w:style w:type="character" w:customStyle="1" w:styleId="FooterChar">
    <w:name w:val="Footer Char"/>
    <w:basedOn w:val="DefaultParagraphFont"/>
    <w:link w:val="Footer"/>
    <w:uiPriority w:val="99"/>
    <w:rsid w:val="00FB0B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mailto:permits@huntsvilletx.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438</Words>
  <Characters>2503</Characters>
  <Application>Microsoft Office Word</Application>
  <DocSecurity>0</DocSecurity>
  <Lines>20</Lines>
  <Paragraphs>5</Paragraphs>
  <ScaleCrop>false</ScaleCrop>
  <Company/>
  <LinksUpToDate>false</LinksUpToDate>
  <CharactersWithSpaces>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Caitlin Nortonen</cp:lastModifiedBy>
  <cp:revision>2</cp:revision>
  <dcterms:created xsi:type="dcterms:W3CDTF">2025-02-17T20:49:00Z</dcterms:created>
  <dcterms:modified xsi:type="dcterms:W3CDTF">2025-02-17T20:50:00Z</dcterms:modified>
</cp:coreProperties>
</file>