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786F9" w14:textId="00DC3A7B" w:rsidR="00397C65" w:rsidRPr="00AB79B2" w:rsidRDefault="00397C65" w:rsidP="009063C1">
      <w:pPr>
        <w:pStyle w:val="NoSpacing"/>
        <w:jc w:val="both"/>
        <w:rPr>
          <w:rFonts w:ascii="Calibri" w:hAnsi="Calibri" w:cs="Calibri"/>
        </w:rPr>
      </w:pPr>
      <w:r w:rsidRPr="00AB79B2">
        <w:rPr>
          <w:rFonts w:ascii="Calibri" w:hAnsi="Calibri" w:cs="Calibri"/>
          <w:b/>
        </w:rPr>
        <w:t>Present</w:t>
      </w:r>
      <w:r w:rsidR="008D4BFC" w:rsidRPr="00AB79B2">
        <w:rPr>
          <w:rFonts w:ascii="Calibri" w:hAnsi="Calibri" w:cs="Calibri"/>
          <w:b/>
        </w:rPr>
        <w:t xml:space="preserve">: </w:t>
      </w:r>
      <w:r w:rsidR="00970387">
        <w:rPr>
          <w:rFonts w:ascii="Calibri" w:hAnsi="Calibri" w:cs="Calibri"/>
        </w:rPr>
        <w:t xml:space="preserve">Cheryl Spencer, Sean Chaney, </w:t>
      </w:r>
      <w:r w:rsidR="001E5842">
        <w:rPr>
          <w:rFonts w:ascii="Calibri" w:hAnsi="Calibri" w:cs="Calibri"/>
        </w:rPr>
        <w:t xml:space="preserve">Helen Belcher, </w:t>
      </w:r>
      <w:r w:rsidR="00970387">
        <w:rPr>
          <w:rFonts w:ascii="Calibri" w:hAnsi="Calibri" w:cs="Calibri"/>
        </w:rPr>
        <w:t>Laura Bruns,</w:t>
      </w:r>
      <w:r w:rsidR="001E5842">
        <w:rPr>
          <w:rFonts w:ascii="Calibri" w:hAnsi="Calibri" w:cs="Calibri"/>
        </w:rPr>
        <w:t xml:space="preserve"> </w:t>
      </w:r>
      <w:r w:rsidR="00445135">
        <w:rPr>
          <w:rFonts w:ascii="Calibri" w:hAnsi="Calibri" w:cs="Calibri"/>
        </w:rPr>
        <w:t>Michelle Lyons</w:t>
      </w:r>
    </w:p>
    <w:p w14:paraId="78CD79EC" w14:textId="6240403B" w:rsidR="00B16806" w:rsidRPr="00AB79B2" w:rsidRDefault="00B16806" w:rsidP="009063C1">
      <w:pPr>
        <w:pStyle w:val="NoSpacing"/>
        <w:jc w:val="both"/>
        <w:rPr>
          <w:rFonts w:ascii="Calibri" w:hAnsi="Calibri" w:cs="Calibri"/>
        </w:rPr>
      </w:pPr>
      <w:r w:rsidRPr="00AB79B2">
        <w:rPr>
          <w:rFonts w:ascii="Calibri" w:hAnsi="Calibri" w:cs="Calibri"/>
          <w:b/>
          <w:bCs/>
        </w:rPr>
        <w:t>Absent:</w:t>
      </w:r>
      <w:r w:rsidR="00D855F1">
        <w:rPr>
          <w:rFonts w:ascii="Calibri" w:hAnsi="Calibri" w:cs="Calibri"/>
        </w:rPr>
        <w:t xml:space="preserve"> </w:t>
      </w:r>
      <w:r w:rsidR="001E5842">
        <w:rPr>
          <w:rFonts w:ascii="Calibri" w:hAnsi="Calibri" w:cs="Calibri"/>
        </w:rPr>
        <w:t xml:space="preserve">Malissa Williams, </w:t>
      </w:r>
      <w:proofErr w:type="spellStart"/>
      <w:r w:rsidR="00445135">
        <w:rPr>
          <w:rFonts w:ascii="Calibri" w:hAnsi="Calibri" w:cs="Calibri"/>
        </w:rPr>
        <w:t>Weslie</w:t>
      </w:r>
      <w:proofErr w:type="spellEnd"/>
      <w:r w:rsidR="00445135">
        <w:rPr>
          <w:rFonts w:ascii="Calibri" w:hAnsi="Calibri" w:cs="Calibri"/>
        </w:rPr>
        <w:t xml:space="preserve"> Gray</w:t>
      </w:r>
      <w:r w:rsidR="00445135">
        <w:rPr>
          <w:rFonts w:ascii="Calibri" w:hAnsi="Calibri" w:cs="Calibri"/>
        </w:rPr>
        <w:t>,</w:t>
      </w:r>
      <w:r w:rsidR="00445135" w:rsidRPr="00445135">
        <w:rPr>
          <w:rFonts w:ascii="Calibri" w:hAnsi="Calibri" w:cs="Calibri"/>
        </w:rPr>
        <w:t xml:space="preserve"> </w:t>
      </w:r>
      <w:r w:rsidR="00445135">
        <w:rPr>
          <w:rFonts w:ascii="Calibri" w:hAnsi="Calibri" w:cs="Calibri"/>
        </w:rPr>
        <w:t>Sandra Gray,</w:t>
      </w:r>
      <w:r w:rsidR="00445135" w:rsidRPr="00445135">
        <w:rPr>
          <w:rFonts w:ascii="Calibri" w:hAnsi="Calibri" w:cs="Calibri"/>
        </w:rPr>
        <w:t xml:space="preserve"> </w:t>
      </w:r>
      <w:r w:rsidR="00445135">
        <w:rPr>
          <w:rFonts w:ascii="Calibri" w:hAnsi="Calibri" w:cs="Calibri"/>
        </w:rPr>
        <w:t xml:space="preserve">Caroline </w:t>
      </w:r>
      <w:proofErr w:type="spellStart"/>
      <w:r w:rsidR="00445135">
        <w:rPr>
          <w:rFonts w:ascii="Calibri" w:hAnsi="Calibri" w:cs="Calibri"/>
        </w:rPr>
        <w:t>Crimm</w:t>
      </w:r>
      <w:proofErr w:type="spellEnd"/>
    </w:p>
    <w:p w14:paraId="55D1EB7A" w14:textId="189EFFE0" w:rsidR="00FC70FB" w:rsidRPr="00AB79B2" w:rsidRDefault="00B201B8" w:rsidP="009063C1">
      <w:pPr>
        <w:pStyle w:val="NoSpacing"/>
        <w:jc w:val="both"/>
        <w:rPr>
          <w:rFonts w:ascii="Calibri" w:hAnsi="Calibri" w:cs="Calibri"/>
          <w:b/>
        </w:rPr>
      </w:pPr>
      <w:r w:rsidRPr="00AB79B2">
        <w:rPr>
          <w:rFonts w:ascii="Calibri" w:hAnsi="Calibri" w:cs="Calibri"/>
          <w:b/>
        </w:rPr>
        <w:t>Staff:</w:t>
      </w:r>
      <w:r w:rsidR="00D855F1">
        <w:rPr>
          <w:rFonts w:ascii="Calibri" w:hAnsi="Calibri" w:cs="Calibri"/>
          <w:b/>
        </w:rPr>
        <w:t xml:space="preserve"> </w:t>
      </w:r>
      <w:r w:rsidR="00970387">
        <w:rPr>
          <w:rFonts w:ascii="Calibri" w:hAnsi="Calibri" w:cs="Calibri"/>
          <w:bCs/>
        </w:rPr>
        <w:t>Tracy</w:t>
      </w:r>
      <w:r w:rsidR="00970387">
        <w:rPr>
          <w:rFonts w:ascii="Calibri" w:hAnsi="Calibri" w:cs="Calibri"/>
        </w:rPr>
        <w:t xml:space="preserve"> </w:t>
      </w:r>
      <w:proofErr w:type="spellStart"/>
      <w:r w:rsidR="00970387">
        <w:rPr>
          <w:rFonts w:ascii="Calibri" w:hAnsi="Calibri" w:cs="Calibri"/>
        </w:rPr>
        <w:t>Rikard</w:t>
      </w:r>
      <w:proofErr w:type="spellEnd"/>
      <w:r w:rsidR="001E5842">
        <w:rPr>
          <w:rFonts w:ascii="Calibri" w:hAnsi="Calibri" w:cs="Calibri"/>
        </w:rPr>
        <w:t>, Sarah Faulkner</w:t>
      </w:r>
      <w:r w:rsidR="00445135">
        <w:rPr>
          <w:rFonts w:ascii="Calibri" w:hAnsi="Calibri" w:cs="Calibri"/>
        </w:rPr>
        <w:t>, Charles Young</w:t>
      </w:r>
    </w:p>
    <w:p w14:paraId="67405809" w14:textId="77777777" w:rsidR="003239BD" w:rsidRPr="00AB79B2" w:rsidRDefault="003239BD" w:rsidP="009063C1">
      <w:pPr>
        <w:pStyle w:val="NoSpacing"/>
        <w:jc w:val="both"/>
        <w:rPr>
          <w:rFonts w:ascii="Calibri" w:hAnsi="Calibri" w:cs="Calibri"/>
          <w:b/>
        </w:rPr>
      </w:pPr>
    </w:p>
    <w:p w14:paraId="0FAA554F" w14:textId="50B4AD4C" w:rsidR="00397C65" w:rsidRPr="00AB79B2" w:rsidRDefault="00D65A9F" w:rsidP="009063C1">
      <w:pPr>
        <w:pStyle w:val="NoSpacing"/>
        <w:ind w:left="720" w:hanging="720"/>
        <w:jc w:val="both"/>
        <w:rPr>
          <w:rFonts w:ascii="Calibri" w:hAnsi="Calibri" w:cs="Calibri"/>
          <w:b/>
        </w:rPr>
      </w:pPr>
      <w:r>
        <w:rPr>
          <w:rFonts w:ascii="Calibri" w:hAnsi="Calibri" w:cs="Calibri"/>
          <w:b/>
        </w:rPr>
        <w:t>Spencer</w:t>
      </w:r>
      <w:r w:rsidR="000F37A1" w:rsidRPr="00AB79B2">
        <w:rPr>
          <w:rFonts w:ascii="Calibri" w:hAnsi="Calibri" w:cs="Calibri"/>
          <w:b/>
        </w:rPr>
        <w:t xml:space="preserve"> called the meeting to order 12:3</w:t>
      </w:r>
      <w:r w:rsidR="00445135">
        <w:rPr>
          <w:rFonts w:ascii="Calibri" w:hAnsi="Calibri" w:cs="Calibri"/>
          <w:b/>
        </w:rPr>
        <w:t>0</w:t>
      </w:r>
      <w:r w:rsidR="000F37A1" w:rsidRPr="00AB79B2">
        <w:rPr>
          <w:rFonts w:ascii="Calibri" w:hAnsi="Calibri" w:cs="Calibri"/>
          <w:b/>
        </w:rPr>
        <w:t xml:space="preserve"> pm </w:t>
      </w:r>
    </w:p>
    <w:p w14:paraId="53E11F0E" w14:textId="77777777" w:rsidR="000F37A1" w:rsidRPr="00AB79B2" w:rsidRDefault="000F37A1" w:rsidP="009063C1">
      <w:pPr>
        <w:pStyle w:val="NoSpacing"/>
        <w:ind w:left="720" w:hanging="720"/>
        <w:jc w:val="both"/>
        <w:rPr>
          <w:rFonts w:ascii="Calibri" w:hAnsi="Calibri" w:cs="Calibri"/>
        </w:rPr>
      </w:pPr>
    </w:p>
    <w:p w14:paraId="14975F6A" w14:textId="6E68D590" w:rsidR="008D4BFC" w:rsidRPr="00AB79B2" w:rsidRDefault="008D4BFC" w:rsidP="009063C1">
      <w:pPr>
        <w:pStyle w:val="NoSpacing"/>
        <w:ind w:left="720" w:hanging="720"/>
        <w:jc w:val="both"/>
        <w:rPr>
          <w:rFonts w:ascii="Calibri" w:hAnsi="Calibri" w:cs="Calibri"/>
          <w:b/>
        </w:rPr>
      </w:pPr>
      <w:r w:rsidRPr="00AB79B2">
        <w:rPr>
          <w:rFonts w:ascii="Calibri" w:hAnsi="Calibri" w:cs="Calibri"/>
          <w:b/>
        </w:rPr>
        <w:t>Consideration and possible action on approval of</w:t>
      </w:r>
      <w:r w:rsidR="00580A43">
        <w:rPr>
          <w:rFonts w:ascii="Calibri" w:hAnsi="Calibri" w:cs="Calibri"/>
          <w:b/>
        </w:rPr>
        <w:t xml:space="preserve"> </w:t>
      </w:r>
      <w:r w:rsidR="00445135">
        <w:rPr>
          <w:rFonts w:ascii="Calibri" w:hAnsi="Calibri" w:cs="Calibri"/>
          <w:b/>
        </w:rPr>
        <w:t>the November 19, 2021</w:t>
      </w:r>
      <w:r w:rsidR="000F37A1" w:rsidRPr="00AB79B2">
        <w:rPr>
          <w:rFonts w:ascii="Calibri" w:hAnsi="Calibri" w:cs="Calibri"/>
          <w:b/>
        </w:rPr>
        <w:t xml:space="preserve"> minutes.</w:t>
      </w:r>
    </w:p>
    <w:p w14:paraId="02126BF5" w14:textId="1BAD6C8D" w:rsidR="00970387" w:rsidRDefault="00B45EE5" w:rsidP="009063C1">
      <w:pPr>
        <w:pStyle w:val="NoSpacing"/>
        <w:jc w:val="both"/>
        <w:rPr>
          <w:rFonts w:ascii="Calibri" w:hAnsi="Calibri" w:cs="Calibri"/>
        </w:rPr>
      </w:pPr>
      <w:r w:rsidRPr="00AB79B2">
        <w:rPr>
          <w:rFonts w:ascii="Calibri" w:hAnsi="Calibri" w:cs="Calibri"/>
        </w:rPr>
        <w:t>MOTION WAS MADE TO APPROVE</w:t>
      </w:r>
      <w:r w:rsidR="000D1792" w:rsidRPr="00AB79B2">
        <w:rPr>
          <w:rFonts w:ascii="Calibri" w:hAnsi="Calibri" w:cs="Calibri"/>
        </w:rPr>
        <w:t xml:space="preserve"> THE MINUTES OF THE </w:t>
      </w:r>
      <w:r w:rsidR="001E5842">
        <w:rPr>
          <w:rFonts w:ascii="Calibri" w:hAnsi="Calibri" w:cs="Calibri"/>
        </w:rPr>
        <w:t>OCTOBER 15</w:t>
      </w:r>
      <w:r w:rsidR="00A34A87">
        <w:rPr>
          <w:rFonts w:ascii="Calibri" w:hAnsi="Calibri" w:cs="Calibri"/>
        </w:rPr>
        <w:t xml:space="preserve"> MEETING </w:t>
      </w:r>
    </w:p>
    <w:p w14:paraId="51EF6E3F" w14:textId="41C6041A" w:rsidR="00D55A83" w:rsidRPr="00AB79B2" w:rsidRDefault="00445135" w:rsidP="009063C1">
      <w:pPr>
        <w:pStyle w:val="NoSpacing"/>
        <w:jc w:val="both"/>
        <w:rPr>
          <w:rFonts w:ascii="Calibri" w:hAnsi="Calibri" w:cs="Calibri"/>
        </w:rPr>
      </w:pPr>
      <w:r>
        <w:rPr>
          <w:rFonts w:ascii="Calibri" w:hAnsi="Calibri" w:cs="Calibri"/>
        </w:rPr>
        <w:t>BELCHER/CHANEY</w:t>
      </w:r>
      <w:r w:rsidR="00970387">
        <w:rPr>
          <w:rFonts w:ascii="Calibri" w:hAnsi="Calibri" w:cs="Calibri"/>
        </w:rPr>
        <w:t>/UNANIMOUS</w:t>
      </w:r>
      <w:r w:rsidR="002C1B4C" w:rsidRPr="00AB79B2">
        <w:rPr>
          <w:rFonts w:ascii="Calibri" w:hAnsi="Calibri" w:cs="Calibri"/>
        </w:rPr>
        <w:t xml:space="preserve"> </w:t>
      </w:r>
    </w:p>
    <w:p w14:paraId="677560FC" w14:textId="77777777" w:rsidR="00517582" w:rsidRPr="00AB79B2" w:rsidRDefault="00517582" w:rsidP="009063C1">
      <w:pPr>
        <w:pStyle w:val="NoSpacing"/>
        <w:ind w:left="720" w:hanging="720"/>
        <w:jc w:val="both"/>
        <w:rPr>
          <w:rFonts w:ascii="Calibri" w:hAnsi="Calibri" w:cs="Calibri"/>
        </w:rPr>
      </w:pPr>
    </w:p>
    <w:p w14:paraId="7F8DD480" w14:textId="3B703580" w:rsidR="00E77BB0" w:rsidRDefault="007A2F65" w:rsidP="009063C1">
      <w:pPr>
        <w:pStyle w:val="NoSpacing"/>
        <w:ind w:left="720" w:hanging="720"/>
        <w:jc w:val="both"/>
        <w:rPr>
          <w:rFonts w:ascii="Calibri" w:hAnsi="Calibri" w:cs="Calibri"/>
        </w:rPr>
      </w:pPr>
      <w:r w:rsidRPr="00AB79B2">
        <w:rPr>
          <w:rFonts w:ascii="Calibri" w:hAnsi="Calibri" w:cs="Calibri"/>
          <w:b/>
        </w:rPr>
        <w:t xml:space="preserve">Main Street </w:t>
      </w:r>
      <w:r w:rsidR="007B087A" w:rsidRPr="00AB79B2">
        <w:rPr>
          <w:rFonts w:ascii="Calibri" w:hAnsi="Calibri" w:cs="Calibri"/>
          <w:b/>
        </w:rPr>
        <w:t>Coordinator Report</w:t>
      </w:r>
      <w:r w:rsidR="00273AC6" w:rsidRPr="00AB79B2">
        <w:rPr>
          <w:rFonts w:ascii="Calibri" w:hAnsi="Calibri" w:cs="Calibri"/>
          <w:b/>
        </w:rPr>
        <w:t>:</w:t>
      </w:r>
      <w:r w:rsidR="000F37A1" w:rsidRPr="00AB79B2">
        <w:rPr>
          <w:rFonts w:ascii="Calibri" w:hAnsi="Calibri" w:cs="Calibri"/>
          <w:b/>
        </w:rPr>
        <w:t xml:space="preserve"> </w:t>
      </w:r>
      <w:r w:rsidR="00445135">
        <w:rPr>
          <w:rFonts w:ascii="Calibri" w:hAnsi="Calibri" w:cs="Calibri"/>
          <w:bCs/>
        </w:rPr>
        <w:t>Guadalupe</w:t>
      </w:r>
      <w:r w:rsidR="00E77BB0" w:rsidRPr="00AB79B2">
        <w:rPr>
          <w:rFonts w:ascii="Calibri" w:hAnsi="Calibri" w:cs="Calibri"/>
          <w:bCs/>
        </w:rPr>
        <w:t xml:space="preserve"> </w:t>
      </w:r>
      <w:r w:rsidR="00E77BB0" w:rsidRPr="00AB79B2">
        <w:rPr>
          <w:rFonts w:ascii="Calibri" w:hAnsi="Calibri" w:cs="Calibri"/>
        </w:rPr>
        <w:t>gave update on</w:t>
      </w:r>
      <w:r w:rsidR="00405808" w:rsidRPr="00AB79B2">
        <w:rPr>
          <w:rFonts w:ascii="Calibri" w:hAnsi="Calibri" w:cs="Calibri"/>
        </w:rPr>
        <w:t xml:space="preserve"> the following:</w:t>
      </w:r>
    </w:p>
    <w:p w14:paraId="7DC2F927" w14:textId="19697447" w:rsidR="00713EAF" w:rsidRDefault="009A39AA" w:rsidP="009063C1">
      <w:pPr>
        <w:pStyle w:val="NoSpacing"/>
        <w:numPr>
          <w:ilvl w:val="0"/>
          <w:numId w:val="28"/>
        </w:numPr>
        <w:jc w:val="both"/>
        <w:rPr>
          <w:rFonts w:ascii="Calibri" w:hAnsi="Calibri" w:cs="Calibri"/>
        </w:rPr>
      </w:pPr>
      <w:r>
        <w:rPr>
          <w:rFonts w:ascii="Calibri" w:hAnsi="Calibri" w:cs="Calibri"/>
        </w:rPr>
        <w:t xml:space="preserve">Ace and King Vinyl and Supply is coming to downtown Huntsville mid-January </w:t>
      </w:r>
    </w:p>
    <w:p w14:paraId="7D9E9617" w14:textId="0BA2407E" w:rsidR="009A39AA" w:rsidRDefault="009A39AA" w:rsidP="009063C1">
      <w:pPr>
        <w:pStyle w:val="NoSpacing"/>
        <w:numPr>
          <w:ilvl w:val="0"/>
          <w:numId w:val="28"/>
        </w:numPr>
        <w:jc w:val="both"/>
        <w:rPr>
          <w:rFonts w:ascii="Calibri" w:hAnsi="Calibri" w:cs="Calibri"/>
        </w:rPr>
      </w:pPr>
      <w:r>
        <w:rPr>
          <w:rFonts w:ascii="Calibri" w:hAnsi="Calibri" w:cs="Calibri"/>
        </w:rPr>
        <w:t xml:space="preserve">Ranch Hill Saloon is opening soon on the square </w:t>
      </w:r>
    </w:p>
    <w:p w14:paraId="6A90DDB7" w14:textId="7649BB06" w:rsidR="009A39AA" w:rsidRDefault="009A39AA" w:rsidP="009063C1">
      <w:pPr>
        <w:pStyle w:val="NoSpacing"/>
        <w:numPr>
          <w:ilvl w:val="0"/>
          <w:numId w:val="28"/>
        </w:numPr>
        <w:jc w:val="both"/>
        <w:rPr>
          <w:rFonts w:ascii="Calibri" w:hAnsi="Calibri" w:cs="Calibri"/>
        </w:rPr>
      </w:pPr>
      <w:r>
        <w:rPr>
          <w:rFonts w:ascii="Calibri" w:hAnsi="Calibri" w:cs="Calibri"/>
        </w:rPr>
        <w:t xml:space="preserve">Ace’s Barns and Buildings hopes to be open </w:t>
      </w:r>
      <w:r w:rsidR="00A45637">
        <w:rPr>
          <w:rFonts w:ascii="Calibri" w:hAnsi="Calibri" w:cs="Calibri"/>
        </w:rPr>
        <w:t xml:space="preserve">in January </w:t>
      </w:r>
    </w:p>
    <w:p w14:paraId="41290E6E" w14:textId="77777777" w:rsidR="00A45637" w:rsidRDefault="00A45637" w:rsidP="009063C1">
      <w:pPr>
        <w:pStyle w:val="NoSpacing"/>
        <w:numPr>
          <w:ilvl w:val="0"/>
          <w:numId w:val="28"/>
        </w:numPr>
        <w:jc w:val="both"/>
        <w:rPr>
          <w:rFonts w:ascii="Calibri" w:hAnsi="Calibri" w:cs="Calibri"/>
        </w:rPr>
      </w:pPr>
      <w:r>
        <w:rPr>
          <w:rFonts w:ascii="Calibri" w:hAnsi="Calibri" w:cs="Calibri"/>
        </w:rPr>
        <w:t>The annual self-assessment report is due on January 21</w:t>
      </w:r>
      <w:r w:rsidRPr="00A45637">
        <w:rPr>
          <w:rFonts w:ascii="Calibri" w:hAnsi="Calibri" w:cs="Calibri"/>
          <w:vertAlign w:val="superscript"/>
        </w:rPr>
        <w:t>st</w:t>
      </w:r>
      <w:r>
        <w:rPr>
          <w:rFonts w:ascii="Calibri" w:hAnsi="Calibri" w:cs="Calibri"/>
        </w:rPr>
        <w:t xml:space="preserve"> </w:t>
      </w:r>
    </w:p>
    <w:p w14:paraId="30C1BFFA" w14:textId="77777777" w:rsidR="00A45637" w:rsidRDefault="00A45637" w:rsidP="009063C1">
      <w:pPr>
        <w:pStyle w:val="NoSpacing"/>
        <w:numPr>
          <w:ilvl w:val="0"/>
          <w:numId w:val="28"/>
        </w:numPr>
        <w:jc w:val="both"/>
        <w:rPr>
          <w:rFonts w:ascii="Calibri" w:hAnsi="Calibri" w:cs="Calibri"/>
        </w:rPr>
      </w:pPr>
      <w:r>
        <w:rPr>
          <w:rFonts w:ascii="Calibri" w:hAnsi="Calibri" w:cs="Calibri"/>
        </w:rPr>
        <w:t xml:space="preserve">The lease for the main street office is being renewed </w:t>
      </w:r>
    </w:p>
    <w:p w14:paraId="5CF04B37" w14:textId="77777777" w:rsidR="00A45637" w:rsidRDefault="00A45637" w:rsidP="009063C1">
      <w:pPr>
        <w:pStyle w:val="NoSpacing"/>
        <w:numPr>
          <w:ilvl w:val="0"/>
          <w:numId w:val="28"/>
        </w:numPr>
        <w:jc w:val="both"/>
        <w:rPr>
          <w:rFonts w:ascii="Calibri" w:hAnsi="Calibri" w:cs="Calibri"/>
        </w:rPr>
      </w:pPr>
      <w:r>
        <w:rPr>
          <w:rFonts w:ascii="Calibri" w:hAnsi="Calibri" w:cs="Calibri"/>
        </w:rPr>
        <w:t>Our new Main Street intern will be starting January 12</w:t>
      </w:r>
      <w:r w:rsidRPr="00A45637">
        <w:rPr>
          <w:rFonts w:ascii="Calibri" w:hAnsi="Calibri" w:cs="Calibri"/>
          <w:vertAlign w:val="superscript"/>
        </w:rPr>
        <w:t>th</w:t>
      </w:r>
      <w:r>
        <w:rPr>
          <w:rFonts w:ascii="Calibri" w:hAnsi="Calibri" w:cs="Calibri"/>
        </w:rPr>
        <w:t xml:space="preserve"> </w:t>
      </w:r>
    </w:p>
    <w:p w14:paraId="0598CD85" w14:textId="4CA6CC19" w:rsidR="00A45637" w:rsidRDefault="00A45637" w:rsidP="009063C1">
      <w:pPr>
        <w:pStyle w:val="NoSpacing"/>
        <w:jc w:val="both"/>
        <w:rPr>
          <w:rFonts w:ascii="Calibri" w:hAnsi="Calibri" w:cs="Calibri"/>
        </w:rPr>
      </w:pPr>
    </w:p>
    <w:p w14:paraId="07FC05A1" w14:textId="77777777" w:rsidR="00517582" w:rsidRPr="00AB79B2" w:rsidRDefault="00517582" w:rsidP="009063C1">
      <w:pPr>
        <w:pStyle w:val="NoSpacing"/>
        <w:ind w:left="720" w:hanging="720"/>
        <w:jc w:val="both"/>
        <w:rPr>
          <w:rFonts w:ascii="Calibri" w:hAnsi="Calibri" w:cs="Calibri"/>
        </w:rPr>
      </w:pPr>
      <w:r w:rsidRPr="00AB79B2">
        <w:rPr>
          <w:rFonts w:ascii="Calibri" w:hAnsi="Calibri" w:cs="Calibri"/>
          <w:b/>
        </w:rPr>
        <w:t xml:space="preserve">Committee Reports: </w:t>
      </w:r>
    </w:p>
    <w:p w14:paraId="24222563" w14:textId="036FA3FA" w:rsidR="00713EAF" w:rsidRPr="00AB79B2" w:rsidRDefault="00517582" w:rsidP="009063C1">
      <w:pPr>
        <w:pStyle w:val="NoSpacing"/>
        <w:numPr>
          <w:ilvl w:val="0"/>
          <w:numId w:val="19"/>
        </w:numPr>
        <w:jc w:val="both"/>
        <w:rPr>
          <w:rFonts w:ascii="Calibri" w:hAnsi="Calibri" w:cs="Calibri"/>
        </w:rPr>
      </w:pPr>
      <w:r w:rsidRPr="00AB79B2">
        <w:rPr>
          <w:rFonts w:ascii="Calibri" w:hAnsi="Calibri" w:cs="Calibri"/>
        </w:rPr>
        <w:t xml:space="preserve">Promotions Committee </w:t>
      </w:r>
      <w:r w:rsidR="008A1864" w:rsidRPr="00AB79B2">
        <w:rPr>
          <w:rFonts w:ascii="Calibri" w:hAnsi="Calibri" w:cs="Calibri"/>
        </w:rPr>
        <w:t>–</w:t>
      </w:r>
      <w:r w:rsidR="00345031" w:rsidRPr="00AB79B2">
        <w:rPr>
          <w:rFonts w:ascii="Calibri" w:hAnsi="Calibri" w:cs="Calibri"/>
        </w:rPr>
        <w:t xml:space="preserve"> </w:t>
      </w:r>
      <w:r w:rsidR="00A45637">
        <w:rPr>
          <w:rFonts w:ascii="Calibri" w:hAnsi="Calibri" w:cs="Calibri"/>
        </w:rPr>
        <w:t xml:space="preserve">next meeting will be in January </w:t>
      </w:r>
    </w:p>
    <w:p w14:paraId="784214FA" w14:textId="443F2DC0" w:rsidR="00517582" w:rsidRPr="00AB79B2" w:rsidRDefault="00517582" w:rsidP="009063C1">
      <w:pPr>
        <w:pStyle w:val="NoSpacing"/>
        <w:numPr>
          <w:ilvl w:val="0"/>
          <w:numId w:val="19"/>
        </w:numPr>
        <w:jc w:val="both"/>
        <w:rPr>
          <w:rFonts w:ascii="Calibri" w:hAnsi="Calibri" w:cs="Calibri"/>
        </w:rPr>
      </w:pPr>
      <w:r w:rsidRPr="00AB79B2">
        <w:rPr>
          <w:rFonts w:ascii="Calibri" w:hAnsi="Calibri" w:cs="Calibri"/>
        </w:rPr>
        <w:t>D</w:t>
      </w:r>
      <w:r w:rsidR="00970387">
        <w:rPr>
          <w:rFonts w:ascii="Calibri" w:hAnsi="Calibri" w:cs="Calibri"/>
        </w:rPr>
        <w:t xml:space="preserve">owntown Business Alliance - </w:t>
      </w:r>
      <w:r w:rsidR="00A45637">
        <w:rPr>
          <w:rFonts w:ascii="Calibri" w:hAnsi="Calibri" w:cs="Calibri"/>
        </w:rPr>
        <w:t>next meeting is January 5</w:t>
      </w:r>
      <w:r w:rsidR="00A45637" w:rsidRPr="00A45637">
        <w:rPr>
          <w:rFonts w:ascii="Calibri" w:hAnsi="Calibri" w:cs="Calibri"/>
          <w:vertAlign w:val="superscript"/>
        </w:rPr>
        <w:t>th</w:t>
      </w:r>
      <w:r w:rsidR="00A45637">
        <w:rPr>
          <w:rFonts w:ascii="Calibri" w:hAnsi="Calibri" w:cs="Calibri"/>
        </w:rPr>
        <w:t xml:space="preserve">, they will be discussing the Bugs &amp; Brew event on 2/26/21. </w:t>
      </w:r>
    </w:p>
    <w:p w14:paraId="179C35F5" w14:textId="1BD594A8" w:rsidR="00517582" w:rsidRPr="00AB79B2" w:rsidRDefault="00517582" w:rsidP="009063C1">
      <w:pPr>
        <w:pStyle w:val="NoSpacing"/>
        <w:numPr>
          <w:ilvl w:val="0"/>
          <w:numId w:val="19"/>
        </w:numPr>
        <w:jc w:val="both"/>
        <w:rPr>
          <w:rFonts w:ascii="Calibri" w:hAnsi="Calibri" w:cs="Calibri"/>
        </w:rPr>
      </w:pPr>
      <w:r w:rsidRPr="00AB79B2">
        <w:rPr>
          <w:rFonts w:ascii="Calibri" w:hAnsi="Calibri" w:cs="Calibri"/>
        </w:rPr>
        <w:t>Cultural District Committee</w:t>
      </w:r>
      <w:r w:rsidR="008543F9">
        <w:rPr>
          <w:rFonts w:ascii="Calibri" w:hAnsi="Calibri" w:cs="Calibri"/>
        </w:rPr>
        <w:t xml:space="preserve"> – </w:t>
      </w:r>
      <w:r w:rsidR="00A45637">
        <w:rPr>
          <w:rFonts w:ascii="Calibri" w:hAnsi="Calibri" w:cs="Calibri"/>
        </w:rPr>
        <w:t xml:space="preserve">Sarah updated the MSAB on the TSU’s presentation to City Staff. </w:t>
      </w:r>
    </w:p>
    <w:p w14:paraId="3C781E1F" w14:textId="51A0086A" w:rsidR="00517582" w:rsidRPr="00AB79B2" w:rsidRDefault="00517582" w:rsidP="009063C1">
      <w:pPr>
        <w:pStyle w:val="NoSpacing"/>
        <w:numPr>
          <w:ilvl w:val="0"/>
          <w:numId w:val="19"/>
        </w:numPr>
        <w:jc w:val="both"/>
        <w:rPr>
          <w:rFonts w:ascii="Calibri" w:hAnsi="Calibri" w:cs="Calibri"/>
        </w:rPr>
      </w:pPr>
      <w:r w:rsidRPr="00AB79B2">
        <w:rPr>
          <w:rFonts w:ascii="Calibri" w:hAnsi="Calibri" w:cs="Calibri"/>
        </w:rPr>
        <w:t>Beautification Committee –</w:t>
      </w:r>
      <w:r w:rsidR="008A1864" w:rsidRPr="00AB79B2">
        <w:rPr>
          <w:rFonts w:ascii="Calibri" w:hAnsi="Calibri" w:cs="Calibri"/>
        </w:rPr>
        <w:t xml:space="preserve"> </w:t>
      </w:r>
      <w:r w:rsidR="00A45637">
        <w:rPr>
          <w:rFonts w:ascii="Calibri" w:hAnsi="Calibri" w:cs="Calibri"/>
        </w:rPr>
        <w:t xml:space="preserve">next meeting will be in January </w:t>
      </w:r>
      <w:r w:rsidR="00580A43">
        <w:rPr>
          <w:rFonts w:ascii="Calibri" w:hAnsi="Calibri" w:cs="Calibri"/>
        </w:rPr>
        <w:t xml:space="preserve"> </w:t>
      </w:r>
      <w:r w:rsidR="00800001">
        <w:rPr>
          <w:rFonts w:ascii="Calibri" w:hAnsi="Calibri" w:cs="Calibri"/>
        </w:rPr>
        <w:t xml:space="preserve"> </w:t>
      </w:r>
    </w:p>
    <w:p w14:paraId="569B93EE" w14:textId="4C993E53" w:rsidR="00800001" w:rsidRPr="009063C1" w:rsidRDefault="00517582" w:rsidP="009063C1">
      <w:pPr>
        <w:pStyle w:val="NoSpacing"/>
        <w:numPr>
          <w:ilvl w:val="0"/>
          <w:numId w:val="19"/>
        </w:numPr>
        <w:jc w:val="both"/>
        <w:rPr>
          <w:rFonts w:ascii="Calibri" w:hAnsi="Calibri" w:cs="Calibri"/>
          <w:b/>
        </w:rPr>
      </w:pPr>
      <w:r w:rsidRPr="00AB79B2">
        <w:rPr>
          <w:rFonts w:ascii="Calibri" w:hAnsi="Calibri" w:cs="Calibri"/>
        </w:rPr>
        <w:t>Walker County Historical Commission</w:t>
      </w:r>
      <w:r w:rsidR="008543F9">
        <w:rPr>
          <w:rFonts w:ascii="Calibri" w:hAnsi="Calibri" w:cs="Calibri"/>
        </w:rPr>
        <w:t xml:space="preserve"> –</w:t>
      </w:r>
      <w:r w:rsidR="00F00BE4">
        <w:rPr>
          <w:rFonts w:ascii="Calibri" w:hAnsi="Calibri" w:cs="Calibri"/>
        </w:rPr>
        <w:t xml:space="preserve"> next meeting 12/</w:t>
      </w:r>
      <w:r w:rsidR="009063C1">
        <w:rPr>
          <w:rFonts w:ascii="Calibri" w:hAnsi="Calibri" w:cs="Calibri"/>
        </w:rPr>
        <w:t xml:space="preserve">20, using the HOT funds received for roof repair. </w:t>
      </w:r>
    </w:p>
    <w:p w14:paraId="2DF8CA86" w14:textId="77777777" w:rsidR="009063C1" w:rsidRPr="00AB79B2" w:rsidRDefault="009063C1" w:rsidP="009063C1">
      <w:pPr>
        <w:pStyle w:val="NoSpacing"/>
        <w:ind w:left="720"/>
        <w:jc w:val="both"/>
        <w:rPr>
          <w:rFonts w:ascii="Calibri" w:hAnsi="Calibri" w:cs="Calibri"/>
          <w:b/>
        </w:rPr>
      </w:pPr>
    </w:p>
    <w:p w14:paraId="0A6277CE" w14:textId="5144D3DD" w:rsidR="00FF02DC" w:rsidRDefault="00515A28" w:rsidP="009063C1">
      <w:pPr>
        <w:pStyle w:val="NoSpacing"/>
        <w:ind w:left="720" w:hanging="720"/>
        <w:jc w:val="both"/>
        <w:rPr>
          <w:rFonts w:ascii="Calibri" w:hAnsi="Calibri" w:cs="Calibri"/>
          <w:b/>
        </w:rPr>
      </w:pPr>
      <w:r>
        <w:rPr>
          <w:rFonts w:ascii="Calibri" w:hAnsi="Calibri" w:cs="Calibri"/>
          <w:b/>
        </w:rPr>
        <w:t>C</w:t>
      </w:r>
      <w:r w:rsidR="009063C1">
        <w:rPr>
          <w:rFonts w:ascii="Calibri" w:hAnsi="Calibri" w:cs="Calibri"/>
          <w:b/>
        </w:rPr>
        <w:t xml:space="preserve">onsider Historic Restoration Improvement Grant for Classic Tops </w:t>
      </w:r>
    </w:p>
    <w:p w14:paraId="12B14ABE" w14:textId="7DFBF165" w:rsidR="00C72284" w:rsidRDefault="009063C1" w:rsidP="009063C1">
      <w:pPr>
        <w:pStyle w:val="NoSpacing"/>
        <w:jc w:val="both"/>
        <w:rPr>
          <w:rFonts w:ascii="Calibri" w:hAnsi="Calibri" w:cs="Calibri"/>
        </w:rPr>
      </w:pPr>
      <w:r>
        <w:rPr>
          <w:rFonts w:ascii="Calibri" w:hAnsi="Calibri" w:cs="Calibri"/>
        </w:rPr>
        <w:t>Guadalupe</w:t>
      </w:r>
      <w:r w:rsidR="00C72284">
        <w:rPr>
          <w:rFonts w:ascii="Calibri" w:hAnsi="Calibri" w:cs="Calibri"/>
        </w:rPr>
        <w:t xml:space="preserve"> informed the group that </w:t>
      </w:r>
      <w:r>
        <w:rPr>
          <w:rFonts w:ascii="Calibri" w:hAnsi="Calibri" w:cs="Calibri"/>
        </w:rPr>
        <w:t>Jennifer Johnson had applied for a historic restoration &amp; improvements grant for Classic Tops located on the square at 1113 12</w:t>
      </w:r>
      <w:r w:rsidRPr="009063C1">
        <w:rPr>
          <w:rFonts w:ascii="Calibri" w:hAnsi="Calibri" w:cs="Calibri"/>
          <w:vertAlign w:val="superscript"/>
        </w:rPr>
        <w:t>th</w:t>
      </w:r>
      <w:r>
        <w:rPr>
          <w:rFonts w:ascii="Calibri" w:hAnsi="Calibri" w:cs="Calibri"/>
        </w:rPr>
        <w:t xml:space="preserve"> Street. The board reviewed the photos of the proposed colors, design, and description provided to them by Guadalupe. </w:t>
      </w:r>
    </w:p>
    <w:p w14:paraId="6AFA7F11" w14:textId="4F8A0022" w:rsidR="00565B1E" w:rsidRPr="00192403" w:rsidRDefault="00515A28" w:rsidP="009063C1">
      <w:pPr>
        <w:pStyle w:val="NoSpacing"/>
        <w:jc w:val="both"/>
        <w:rPr>
          <w:rFonts w:ascii="Calibri" w:hAnsi="Calibri" w:cs="Calibri"/>
          <w:bCs/>
        </w:rPr>
      </w:pPr>
      <w:r>
        <w:rPr>
          <w:rFonts w:ascii="Calibri" w:hAnsi="Calibri" w:cs="Calibri"/>
        </w:rPr>
        <w:t xml:space="preserve">MOTION WAS MADE TO </w:t>
      </w:r>
      <w:r w:rsidR="009063C1">
        <w:rPr>
          <w:rFonts w:ascii="Calibri" w:hAnsi="Calibri" w:cs="Calibri"/>
        </w:rPr>
        <w:t xml:space="preserve">AWARD THE GRANT </w:t>
      </w:r>
    </w:p>
    <w:p w14:paraId="03BD79D2" w14:textId="610BE7E2" w:rsidR="00E13801" w:rsidRPr="00C72284" w:rsidRDefault="009063C1" w:rsidP="009063C1">
      <w:pPr>
        <w:pStyle w:val="NoSpacing"/>
        <w:jc w:val="both"/>
        <w:rPr>
          <w:rFonts w:ascii="Calibri" w:hAnsi="Calibri" w:cs="Calibri"/>
          <w:bCs/>
        </w:rPr>
      </w:pPr>
      <w:r>
        <w:rPr>
          <w:rFonts w:ascii="Calibri" w:hAnsi="Calibri" w:cs="Calibri"/>
          <w:bCs/>
        </w:rPr>
        <w:t>BELCHER</w:t>
      </w:r>
      <w:r w:rsidR="00C72284" w:rsidRPr="00C72284">
        <w:rPr>
          <w:rFonts w:ascii="Calibri" w:hAnsi="Calibri" w:cs="Calibri"/>
          <w:bCs/>
        </w:rPr>
        <w:t>/</w:t>
      </w:r>
      <w:r>
        <w:rPr>
          <w:rFonts w:ascii="Calibri" w:hAnsi="Calibri" w:cs="Calibri"/>
          <w:bCs/>
        </w:rPr>
        <w:t>BRUNS/</w:t>
      </w:r>
      <w:r w:rsidR="00C72284" w:rsidRPr="00C72284">
        <w:rPr>
          <w:rFonts w:ascii="Calibri" w:hAnsi="Calibri" w:cs="Calibri"/>
          <w:bCs/>
        </w:rPr>
        <w:t>UNANIMOUS</w:t>
      </w:r>
    </w:p>
    <w:p w14:paraId="0708C470" w14:textId="77777777" w:rsidR="00C72284" w:rsidRDefault="00C72284" w:rsidP="009063C1">
      <w:pPr>
        <w:pStyle w:val="NoSpacing"/>
        <w:jc w:val="both"/>
        <w:rPr>
          <w:rFonts w:ascii="Calibri" w:hAnsi="Calibri" w:cs="Calibri"/>
          <w:b/>
        </w:rPr>
      </w:pPr>
    </w:p>
    <w:p w14:paraId="6DEC7805" w14:textId="5D9943D5" w:rsidR="00580A43" w:rsidRDefault="008F43EE" w:rsidP="009063C1">
      <w:pPr>
        <w:pStyle w:val="NoSpacing"/>
        <w:ind w:left="720" w:hanging="720"/>
        <w:jc w:val="both"/>
        <w:rPr>
          <w:rFonts w:ascii="Calibri" w:hAnsi="Calibri" w:cs="Calibri"/>
          <w:b/>
        </w:rPr>
      </w:pPr>
      <w:r>
        <w:rPr>
          <w:rFonts w:ascii="Calibri" w:hAnsi="Calibri" w:cs="Calibri"/>
          <w:b/>
        </w:rPr>
        <w:t xml:space="preserve">Discuss </w:t>
      </w:r>
      <w:r w:rsidR="00C72284">
        <w:rPr>
          <w:rFonts w:ascii="Calibri" w:hAnsi="Calibri" w:cs="Calibri"/>
          <w:b/>
        </w:rPr>
        <w:t>holiday lighting in downtown</w:t>
      </w:r>
    </w:p>
    <w:p w14:paraId="71703233" w14:textId="4F569AAD" w:rsidR="0047272B" w:rsidRDefault="009063C1" w:rsidP="00CD036B">
      <w:pPr>
        <w:pStyle w:val="NoSpacing"/>
        <w:jc w:val="both"/>
        <w:rPr>
          <w:rFonts w:ascii="Calibri" w:hAnsi="Calibri" w:cs="Calibri"/>
          <w:bCs/>
        </w:rPr>
      </w:pPr>
      <w:r>
        <w:rPr>
          <w:rFonts w:ascii="Calibri" w:hAnsi="Calibri" w:cs="Calibri"/>
          <w:bCs/>
        </w:rPr>
        <w:t xml:space="preserve">Guadalupe </w:t>
      </w:r>
      <w:r w:rsidR="00CD036B">
        <w:rPr>
          <w:rFonts w:ascii="Calibri" w:hAnsi="Calibri" w:cs="Calibri"/>
          <w:bCs/>
        </w:rPr>
        <w:t xml:space="preserve">informed the board about various ways to fund the Christmas lighting in downtown used by other Main Street Programs. They reviewed a handout and Cheryl noted that it would be best to focus in on cities who are comparable to Huntsville in population. Guadalupe told the board that more research will be done to set a clear plan and budget and then determine the best avenue for funding in 2022. </w:t>
      </w:r>
      <w:r w:rsidR="00E77B05">
        <w:rPr>
          <w:rFonts w:ascii="Calibri" w:hAnsi="Calibri" w:cs="Calibri"/>
          <w:bCs/>
        </w:rPr>
        <w:t xml:space="preserve"> </w:t>
      </w:r>
    </w:p>
    <w:p w14:paraId="4F446172" w14:textId="77777777" w:rsidR="008F43EE" w:rsidRDefault="008F43EE" w:rsidP="009063C1">
      <w:pPr>
        <w:pStyle w:val="NoSpacing"/>
        <w:jc w:val="both"/>
        <w:rPr>
          <w:rFonts w:ascii="Calibri" w:hAnsi="Calibri" w:cs="Calibri"/>
          <w:b/>
        </w:rPr>
      </w:pPr>
    </w:p>
    <w:p w14:paraId="63371CD3" w14:textId="77777777" w:rsidR="000A47C2" w:rsidRDefault="000A47C2" w:rsidP="000A47C2">
      <w:pPr>
        <w:pStyle w:val="NoSpacing"/>
        <w:ind w:left="720" w:hanging="720"/>
        <w:rPr>
          <w:rFonts w:ascii="Calibri" w:hAnsi="Calibri" w:cs="Calibri"/>
          <w:b/>
        </w:rPr>
      </w:pPr>
      <w:r>
        <w:rPr>
          <w:rFonts w:ascii="Calibri" w:hAnsi="Calibri" w:cs="Calibri"/>
          <w:b/>
        </w:rPr>
        <w:t>PUBLIC COMMENTS</w:t>
      </w:r>
    </w:p>
    <w:p w14:paraId="5C153014" w14:textId="57AA9063" w:rsidR="00E44771" w:rsidRDefault="008F43EE" w:rsidP="00800001">
      <w:pPr>
        <w:pStyle w:val="NoSpacing"/>
        <w:ind w:left="720" w:hanging="720"/>
        <w:rPr>
          <w:rFonts w:ascii="Calibri" w:hAnsi="Calibri" w:cs="Calibri"/>
          <w:bCs/>
        </w:rPr>
      </w:pPr>
      <w:r>
        <w:rPr>
          <w:rFonts w:ascii="Calibri" w:hAnsi="Calibri" w:cs="Calibri"/>
          <w:bCs/>
        </w:rPr>
        <w:t>None</w:t>
      </w:r>
    </w:p>
    <w:p w14:paraId="65E83364" w14:textId="77777777" w:rsidR="008F43EE" w:rsidRPr="00AB79B2" w:rsidRDefault="008F43EE" w:rsidP="00800001">
      <w:pPr>
        <w:pStyle w:val="NoSpacing"/>
        <w:ind w:left="720" w:hanging="720"/>
        <w:rPr>
          <w:rFonts w:ascii="Calibri" w:hAnsi="Calibri" w:cs="Calibri"/>
          <w:b/>
        </w:rPr>
      </w:pPr>
    </w:p>
    <w:p w14:paraId="4B01005A" w14:textId="081BA4B2" w:rsidR="006E5296" w:rsidRDefault="00273AC6" w:rsidP="00B86588">
      <w:pPr>
        <w:pStyle w:val="NoSpacing"/>
        <w:ind w:left="720" w:hanging="720"/>
        <w:rPr>
          <w:rFonts w:ascii="Calibri" w:hAnsi="Calibri" w:cs="Calibri"/>
          <w:b/>
        </w:rPr>
      </w:pPr>
      <w:r w:rsidRPr="00AB79B2">
        <w:rPr>
          <w:rFonts w:ascii="Calibri" w:hAnsi="Calibri" w:cs="Calibri"/>
          <w:b/>
        </w:rPr>
        <w:t xml:space="preserve">Items of Interest: </w:t>
      </w:r>
    </w:p>
    <w:p w14:paraId="4F396712" w14:textId="51151BF8" w:rsidR="00E77B05" w:rsidRDefault="00E77B05" w:rsidP="00E77B05">
      <w:pPr>
        <w:pStyle w:val="NoSpacing"/>
        <w:numPr>
          <w:ilvl w:val="0"/>
          <w:numId w:val="30"/>
        </w:numPr>
        <w:rPr>
          <w:rFonts w:ascii="Calibri" w:hAnsi="Calibri" w:cs="Calibri"/>
          <w:bCs/>
        </w:rPr>
      </w:pPr>
      <w:r>
        <w:rPr>
          <w:rFonts w:ascii="Calibri" w:hAnsi="Calibri" w:cs="Calibri"/>
          <w:bCs/>
        </w:rPr>
        <w:t xml:space="preserve">Next MSAB meeting </w:t>
      </w:r>
      <w:r w:rsidR="003F747D">
        <w:rPr>
          <w:rFonts w:ascii="Calibri" w:hAnsi="Calibri" w:cs="Calibri"/>
          <w:bCs/>
        </w:rPr>
        <w:t>January 21</w:t>
      </w:r>
      <w:r w:rsidR="003F747D" w:rsidRPr="003F747D">
        <w:rPr>
          <w:rFonts w:ascii="Calibri" w:hAnsi="Calibri" w:cs="Calibri"/>
          <w:bCs/>
          <w:vertAlign w:val="superscript"/>
        </w:rPr>
        <w:t>st</w:t>
      </w:r>
      <w:r w:rsidR="003F747D">
        <w:rPr>
          <w:rFonts w:ascii="Calibri" w:hAnsi="Calibri" w:cs="Calibri"/>
          <w:bCs/>
        </w:rPr>
        <w:t xml:space="preserve"> </w:t>
      </w:r>
    </w:p>
    <w:p w14:paraId="31DEE3CB" w14:textId="5A8A3944" w:rsidR="00A309B7" w:rsidRDefault="00A309B7" w:rsidP="00E77B05">
      <w:pPr>
        <w:pStyle w:val="NoSpacing"/>
        <w:numPr>
          <w:ilvl w:val="0"/>
          <w:numId w:val="30"/>
        </w:numPr>
        <w:rPr>
          <w:rFonts w:ascii="Calibri" w:hAnsi="Calibri" w:cs="Calibri"/>
          <w:bCs/>
        </w:rPr>
      </w:pPr>
      <w:proofErr w:type="spellStart"/>
      <w:r>
        <w:rPr>
          <w:rFonts w:ascii="Calibri" w:hAnsi="Calibri" w:cs="Calibri"/>
          <w:bCs/>
        </w:rPr>
        <w:lastRenderedPageBreak/>
        <w:t>Rikard</w:t>
      </w:r>
      <w:proofErr w:type="spellEnd"/>
      <w:r>
        <w:rPr>
          <w:rFonts w:ascii="Calibri" w:hAnsi="Calibri" w:cs="Calibri"/>
          <w:bCs/>
        </w:rPr>
        <w:t xml:space="preserve"> shared that downtown merchants expressed concerns over the closure of streets during the holiday season. Merchants will be invited to share their concerns at future MSAB committee meetings. </w:t>
      </w:r>
    </w:p>
    <w:p w14:paraId="574A7EA4" w14:textId="77777777" w:rsidR="00E77B05" w:rsidRPr="00AB79B2" w:rsidRDefault="00E77B05" w:rsidP="00E77B05">
      <w:pPr>
        <w:pStyle w:val="NoSpacing"/>
        <w:ind w:left="720"/>
        <w:rPr>
          <w:rFonts w:ascii="Calibri" w:hAnsi="Calibri" w:cs="Calibri"/>
          <w:bCs/>
        </w:rPr>
      </w:pPr>
    </w:p>
    <w:p w14:paraId="6460AF18" w14:textId="18B4440F" w:rsidR="00273AC6" w:rsidRPr="00AB79B2" w:rsidRDefault="00273AC6" w:rsidP="00F54480">
      <w:pPr>
        <w:pStyle w:val="NoSpacing"/>
        <w:ind w:left="720" w:hanging="720"/>
        <w:rPr>
          <w:rFonts w:ascii="Calibri" w:hAnsi="Calibri" w:cs="Calibri"/>
          <w:bCs/>
        </w:rPr>
      </w:pPr>
      <w:r w:rsidRPr="00AB79B2">
        <w:rPr>
          <w:rFonts w:ascii="Calibri" w:hAnsi="Calibri" w:cs="Calibri"/>
          <w:b/>
        </w:rPr>
        <w:t>There being no further business the meeting adjourned</w:t>
      </w:r>
      <w:r w:rsidR="00EC0794" w:rsidRPr="00AB79B2">
        <w:rPr>
          <w:rFonts w:ascii="Calibri" w:hAnsi="Calibri" w:cs="Calibri"/>
          <w:b/>
        </w:rPr>
        <w:t xml:space="preserve"> at </w:t>
      </w:r>
      <w:r w:rsidR="0053177F">
        <w:rPr>
          <w:rFonts w:ascii="Calibri" w:hAnsi="Calibri" w:cs="Calibri"/>
          <w:b/>
        </w:rPr>
        <w:t>1:</w:t>
      </w:r>
      <w:r w:rsidR="003F747D">
        <w:rPr>
          <w:rFonts w:ascii="Calibri" w:hAnsi="Calibri" w:cs="Calibri"/>
          <w:b/>
        </w:rPr>
        <w:t>03</w:t>
      </w:r>
      <w:r w:rsidR="00FB190F">
        <w:rPr>
          <w:rFonts w:ascii="Calibri" w:hAnsi="Calibri" w:cs="Calibri"/>
          <w:b/>
        </w:rPr>
        <w:t xml:space="preserve"> </w:t>
      </w:r>
      <w:r w:rsidR="00F54480" w:rsidRPr="00AB79B2">
        <w:rPr>
          <w:rFonts w:ascii="Calibri" w:hAnsi="Calibri" w:cs="Calibri"/>
          <w:b/>
        </w:rPr>
        <w:t>pm</w:t>
      </w:r>
      <w:r w:rsidR="00A83563" w:rsidRPr="00AB79B2">
        <w:rPr>
          <w:rFonts w:ascii="Calibri" w:hAnsi="Calibri" w:cs="Calibri"/>
          <w:b/>
        </w:rPr>
        <w:t xml:space="preserve">                                                                                                                                                                                                                                                                                                                                                                                                                                                                                                                                                                                                                                                                                                                                                                                                                                                                                                                                                                                                                                                                                                                                                                                                                                                                                                                                                                                                                                                                                                                                                                                                                                                                                                                                         </w:t>
      </w:r>
    </w:p>
    <w:sectPr w:rsidR="00273AC6" w:rsidRPr="00AB79B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C090D" w14:textId="77777777" w:rsidR="006B579A" w:rsidRDefault="006B579A" w:rsidP="005279F6">
      <w:pPr>
        <w:spacing w:after="0" w:line="240" w:lineRule="auto"/>
      </w:pPr>
      <w:r>
        <w:separator/>
      </w:r>
    </w:p>
  </w:endnote>
  <w:endnote w:type="continuationSeparator" w:id="0">
    <w:p w14:paraId="28376989" w14:textId="77777777" w:rsidR="006B579A" w:rsidRDefault="006B579A" w:rsidP="00527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FC004" w14:textId="77777777" w:rsidR="005279F6" w:rsidRDefault="005279F6" w:rsidP="005279F6">
    <w:pPr>
      <w:pStyle w:val="Footer"/>
      <w:jc w:val="center"/>
    </w:pPr>
    <w:r>
      <w:t>MSAB Minutes</w:t>
    </w:r>
  </w:p>
  <w:p w14:paraId="0E565743" w14:textId="77777777" w:rsidR="005279F6" w:rsidRDefault="005279F6" w:rsidP="005279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C45A" w14:textId="77777777" w:rsidR="006B579A" w:rsidRDefault="006B579A" w:rsidP="005279F6">
      <w:pPr>
        <w:spacing w:after="0" w:line="240" w:lineRule="auto"/>
      </w:pPr>
      <w:r>
        <w:separator/>
      </w:r>
    </w:p>
  </w:footnote>
  <w:footnote w:type="continuationSeparator" w:id="0">
    <w:p w14:paraId="106FF1D2" w14:textId="77777777" w:rsidR="006B579A" w:rsidRDefault="006B579A" w:rsidP="00527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600876"/>
      <w:docPartObj>
        <w:docPartGallery w:val="Page Numbers (Top of Page)"/>
        <w:docPartUnique/>
      </w:docPartObj>
    </w:sdtPr>
    <w:sdtEndPr>
      <w:rPr>
        <w:noProof/>
      </w:rPr>
    </w:sdtEndPr>
    <w:sdtContent>
      <w:p w14:paraId="082D84DC" w14:textId="77777777" w:rsidR="000B2DD6" w:rsidRPr="008D4BFC" w:rsidRDefault="000B2DD6" w:rsidP="000B2DD6">
        <w:pPr>
          <w:pStyle w:val="NoSpacing"/>
          <w:jc w:val="center"/>
          <w:rPr>
            <w:b/>
            <w:sz w:val="24"/>
            <w:szCs w:val="24"/>
          </w:rPr>
        </w:pPr>
        <w:r w:rsidRPr="008D4BFC">
          <w:rPr>
            <w:b/>
            <w:sz w:val="24"/>
            <w:szCs w:val="24"/>
          </w:rPr>
          <w:t>MAIN STREET ADVISORY BOARD</w:t>
        </w:r>
      </w:p>
      <w:p w14:paraId="554E9ECC" w14:textId="662374D5" w:rsidR="000B2DD6" w:rsidRPr="008D4BFC" w:rsidRDefault="000B2DD6" w:rsidP="00F17819">
        <w:pPr>
          <w:pStyle w:val="NoSpacing"/>
          <w:jc w:val="center"/>
        </w:pPr>
        <w:r w:rsidRPr="008D4BFC">
          <w:t>MINUTES</w:t>
        </w:r>
        <w:r>
          <w:t xml:space="preserve"> – </w:t>
        </w:r>
        <w:r w:rsidR="00445135">
          <w:t>December 17</w:t>
        </w:r>
        <w:r w:rsidR="000F37A1">
          <w:t>, 2021</w:t>
        </w:r>
      </w:p>
      <w:p w14:paraId="442EDEC3" w14:textId="0B240FCD" w:rsidR="005279F6" w:rsidRDefault="005279F6">
        <w:pPr>
          <w:pStyle w:val="Header"/>
          <w:jc w:val="right"/>
        </w:pPr>
        <w:r>
          <w:fldChar w:fldCharType="begin"/>
        </w:r>
        <w:r>
          <w:instrText xml:space="preserve"> PAGE   \* MERGEFORMAT </w:instrText>
        </w:r>
        <w:r>
          <w:fldChar w:fldCharType="separate"/>
        </w:r>
        <w:r w:rsidR="00FB190F">
          <w:rPr>
            <w:noProof/>
          </w:rPr>
          <w:t>2</w:t>
        </w:r>
        <w:r>
          <w:rPr>
            <w:noProof/>
          </w:rPr>
          <w:fldChar w:fldCharType="end"/>
        </w:r>
      </w:p>
    </w:sdtContent>
  </w:sdt>
  <w:p w14:paraId="5524B2D5" w14:textId="77777777" w:rsidR="005279F6" w:rsidRDefault="00527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3710"/>
    <w:multiLevelType w:val="hybridMultilevel"/>
    <w:tmpl w:val="60BA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F6249"/>
    <w:multiLevelType w:val="hybridMultilevel"/>
    <w:tmpl w:val="B5FC0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E51A6"/>
    <w:multiLevelType w:val="hybridMultilevel"/>
    <w:tmpl w:val="3026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B12E6"/>
    <w:multiLevelType w:val="hybridMultilevel"/>
    <w:tmpl w:val="449A1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72EF7"/>
    <w:multiLevelType w:val="multilevel"/>
    <w:tmpl w:val="DC44B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A5B84"/>
    <w:multiLevelType w:val="hybridMultilevel"/>
    <w:tmpl w:val="2DFA2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D7691"/>
    <w:multiLevelType w:val="hybridMultilevel"/>
    <w:tmpl w:val="B726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F3C20"/>
    <w:multiLevelType w:val="hybridMultilevel"/>
    <w:tmpl w:val="91281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E376D"/>
    <w:multiLevelType w:val="hybridMultilevel"/>
    <w:tmpl w:val="17E6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05EDA"/>
    <w:multiLevelType w:val="hybridMultilevel"/>
    <w:tmpl w:val="2EBC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23198"/>
    <w:multiLevelType w:val="hybridMultilevel"/>
    <w:tmpl w:val="D34E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30353"/>
    <w:multiLevelType w:val="hybridMultilevel"/>
    <w:tmpl w:val="6FD26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A1B4D"/>
    <w:multiLevelType w:val="hybridMultilevel"/>
    <w:tmpl w:val="F8FE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C5C5A"/>
    <w:multiLevelType w:val="hybridMultilevel"/>
    <w:tmpl w:val="7824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76955"/>
    <w:multiLevelType w:val="hybridMultilevel"/>
    <w:tmpl w:val="5FBA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62B56"/>
    <w:multiLevelType w:val="hybridMultilevel"/>
    <w:tmpl w:val="61A21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70E28"/>
    <w:multiLevelType w:val="hybridMultilevel"/>
    <w:tmpl w:val="6A10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74ADC"/>
    <w:multiLevelType w:val="hybridMultilevel"/>
    <w:tmpl w:val="292A7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2A65DA"/>
    <w:multiLevelType w:val="hybridMultilevel"/>
    <w:tmpl w:val="5396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12264"/>
    <w:multiLevelType w:val="hybridMultilevel"/>
    <w:tmpl w:val="001A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AF32AA"/>
    <w:multiLevelType w:val="hybridMultilevel"/>
    <w:tmpl w:val="A5FA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870209"/>
    <w:multiLevelType w:val="multilevel"/>
    <w:tmpl w:val="96F4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2F4040"/>
    <w:multiLevelType w:val="hybridMultilevel"/>
    <w:tmpl w:val="5D448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8434DF"/>
    <w:multiLevelType w:val="hybridMultilevel"/>
    <w:tmpl w:val="3446C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3501A3"/>
    <w:multiLevelType w:val="hybridMultilevel"/>
    <w:tmpl w:val="01E0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4E4962"/>
    <w:multiLevelType w:val="hybridMultilevel"/>
    <w:tmpl w:val="F35A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106F37"/>
    <w:multiLevelType w:val="hybridMultilevel"/>
    <w:tmpl w:val="AC9C6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06AB0"/>
    <w:multiLevelType w:val="hybridMultilevel"/>
    <w:tmpl w:val="5234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95391"/>
    <w:multiLevelType w:val="multilevel"/>
    <w:tmpl w:val="7072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1"/>
  </w:num>
  <w:num w:numId="3">
    <w:abstractNumId w:val="7"/>
  </w:num>
  <w:num w:numId="4">
    <w:abstractNumId w:val="13"/>
  </w:num>
  <w:num w:numId="5">
    <w:abstractNumId w:val="0"/>
  </w:num>
  <w:num w:numId="6">
    <w:abstractNumId w:val="27"/>
  </w:num>
  <w:num w:numId="7">
    <w:abstractNumId w:val="1"/>
  </w:num>
  <w:num w:numId="8">
    <w:abstractNumId w:val="9"/>
  </w:num>
  <w:num w:numId="9">
    <w:abstractNumId w:val="12"/>
  </w:num>
  <w:num w:numId="10">
    <w:abstractNumId w:val="3"/>
  </w:num>
  <w:num w:numId="11">
    <w:abstractNumId w:val="20"/>
  </w:num>
  <w:num w:numId="12">
    <w:abstractNumId w:val="17"/>
  </w:num>
  <w:num w:numId="13">
    <w:abstractNumId w:val="6"/>
  </w:num>
  <w:num w:numId="14">
    <w:abstractNumId w:val="26"/>
  </w:num>
  <w:num w:numId="15">
    <w:abstractNumId w:val="16"/>
  </w:num>
  <w:num w:numId="16">
    <w:abstractNumId w:val="25"/>
  </w:num>
  <w:num w:numId="17">
    <w:abstractNumId w:val="24"/>
  </w:num>
  <w:num w:numId="18">
    <w:abstractNumId w:val="10"/>
  </w:num>
  <w:num w:numId="19">
    <w:abstractNumId w:val="11"/>
  </w:num>
  <w:num w:numId="20">
    <w:abstractNumId w:val="5"/>
  </w:num>
  <w:num w:numId="21">
    <w:abstractNumId w:val="2"/>
  </w:num>
  <w:num w:numId="22">
    <w:abstractNumId w:val="19"/>
  </w:num>
  <w:num w:numId="23">
    <w:abstractNumId w:val="8"/>
  </w:num>
  <w:num w:numId="24">
    <w:abstractNumId w:val="4"/>
  </w:num>
  <w:num w:numId="25">
    <w:abstractNumId w:val="4"/>
  </w:num>
  <w:num w:numId="26">
    <w:abstractNumId w:val="15"/>
  </w:num>
  <w:num w:numId="27">
    <w:abstractNumId w:val="22"/>
  </w:num>
  <w:num w:numId="28">
    <w:abstractNumId w:val="14"/>
  </w:num>
  <w:num w:numId="29">
    <w:abstractNumId w:val="1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C65"/>
    <w:rsid w:val="000117A5"/>
    <w:rsid w:val="00016141"/>
    <w:rsid w:val="0004692C"/>
    <w:rsid w:val="000549BB"/>
    <w:rsid w:val="00057177"/>
    <w:rsid w:val="0006183B"/>
    <w:rsid w:val="00062273"/>
    <w:rsid w:val="00062810"/>
    <w:rsid w:val="000733CE"/>
    <w:rsid w:val="00082F15"/>
    <w:rsid w:val="00085361"/>
    <w:rsid w:val="0009424D"/>
    <w:rsid w:val="000A47C2"/>
    <w:rsid w:val="000A4EF8"/>
    <w:rsid w:val="000B2DD6"/>
    <w:rsid w:val="000C067E"/>
    <w:rsid w:val="000D1792"/>
    <w:rsid w:val="000D21E3"/>
    <w:rsid w:val="000D4407"/>
    <w:rsid w:val="000E2B14"/>
    <w:rsid w:val="000E3255"/>
    <w:rsid w:val="000E5F23"/>
    <w:rsid w:val="000F37A1"/>
    <w:rsid w:val="00107663"/>
    <w:rsid w:val="00110CB4"/>
    <w:rsid w:val="001135B3"/>
    <w:rsid w:val="001139A4"/>
    <w:rsid w:val="00122916"/>
    <w:rsid w:val="00123488"/>
    <w:rsid w:val="00131F53"/>
    <w:rsid w:val="001419BF"/>
    <w:rsid w:val="001420B0"/>
    <w:rsid w:val="00157EE2"/>
    <w:rsid w:val="00164DAB"/>
    <w:rsid w:val="00166B8E"/>
    <w:rsid w:val="00174813"/>
    <w:rsid w:val="00181336"/>
    <w:rsid w:val="00192403"/>
    <w:rsid w:val="001944A1"/>
    <w:rsid w:val="001953D6"/>
    <w:rsid w:val="001976B8"/>
    <w:rsid w:val="001B2B55"/>
    <w:rsid w:val="001B74BA"/>
    <w:rsid w:val="001C18BB"/>
    <w:rsid w:val="001C6AA1"/>
    <w:rsid w:val="001D1A5B"/>
    <w:rsid w:val="001D57C4"/>
    <w:rsid w:val="001E5449"/>
    <w:rsid w:val="001E5842"/>
    <w:rsid w:val="001F60E4"/>
    <w:rsid w:val="002053BE"/>
    <w:rsid w:val="00210564"/>
    <w:rsid w:val="0022412C"/>
    <w:rsid w:val="00235D93"/>
    <w:rsid w:val="00245372"/>
    <w:rsid w:val="00256CBC"/>
    <w:rsid w:val="002638B6"/>
    <w:rsid w:val="00264C8C"/>
    <w:rsid w:val="00273AC6"/>
    <w:rsid w:val="002802BD"/>
    <w:rsid w:val="00292914"/>
    <w:rsid w:val="00295672"/>
    <w:rsid w:val="00296AE1"/>
    <w:rsid w:val="00297F80"/>
    <w:rsid w:val="002B6BC1"/>
    <w:rsid w:val="002C1B4C"/>
    <w:rsid w:val="002C2672"/>
    <w:rsid w:val="002C797B"/>
    <w:rsid w:val="002D52D4"/>
    <w:rsid w:val="002D6203"/>
    <w:rsid w:val="002E27D5"/>
    <w:rsid w:val="002F5B72"/>
    <w:rsid w:val="00305D4C"/>
    <w:rsid w:val="003110D2"/>
    <w:rsid w:val="00311844"/>
    <w:rsid w:val="003239BD"/>
    <w:rsid w:val="00330B90"/>
    <w:rsid w:val="0033153D"/>
    <w:rsid w:val="0033292B"/>
    <w:rsid w:val="00335CDE"/>
    <w:rsid w:val="00340BA2"/>
    <w:rsid w:val="00344B65"/>
    <w:rsid w:val="00345031"/>
    <w:rsid w:val="00346DE8"/>
    <w:rsid w:val="00347879"/>
    <w:rsid w:val="00353BC3"/>
    <w:rsid w:val="00367EE3"/>
    <w:rsid w:val="00373186"/>
    <w:rsid w:val="00375CBC"/>
    <w:rsid w:val="003819CC"/>
    <w:rsid w:val="00383063"/>
    <w:rsid w:val="00397C65"/>
    <w:rsid w:val="003C7EAC"/>
    <w:rsid w:val="003D684A"/>
    <w:rsid w:val="003F0B27"/>
    <w:rsid w:val="003F2FF0"/>
    <w:rsid w:val="003F37DE"/>
    <w:rsid w:val="003F747D"/>
    <w:rsid w:val="003F7DC2"/>
    <w:rsid w:val="00401E39"/>
    <w:rsid w:val="00405808"/>
    <w:rsid w:val="004058CD"/>
    <w:rsid w:val="00413FC1"/>
    <w:rsid w:val="004249C9"/>
    <w:rsid w:val="00427288"/>
    <w:rsid w:val="0043534C"/>
    <w:rsid w:val="00445135"/>
    <w:rsid w:val="00452F32"/>
    <w:rsid w:val="0047272B"/>
    <w:rsid w:val="00473F4B"/>
    <w:rsid w:val="00487589"/>
    <w:rsid w:val="004A001F"/>
    <w:rsid w:val="004B4038"/>
    <w:rsid w:val="004E027A"/>
    <w:rsid w:val="0050509A"/>
    <w:rsid w:val="00515A28"/>
    <w:rsid w:val="00517582"/>
    <w:rsid w:val="00523E16"/>
    <w:rsid w:val="005279F6"/>
    <w:rsid w:val="0053177F"/>
    <w:rsid w:val="0053214D"/>
    <w:rsid w:val="00541665"/>
    <w:rsid w:val="00543A27"/>
    <w:rsid w:val="00546A97"/>
    <w:rsid w:val="005533C7"/>
    <w:rsid w:val="00555183"/>
    <w:rsid w:val="005563DA"/>
    <w:rsid w:val="00556C80"/>
    <w:rsid w:val="00557C4E"/>
    <w:rsid w:val="005619A3"/>
    <w:rsid w:val="00565B1E"/>
    <w:rsid w:val="0057212B"/>
    <w:rsid w:val="00574609"/>
    <w:rsid w:val="00580A43"/>
    <w:rsid w:val="00581717"/>
    <w:rsid w:val="0058691A"/>
    <w:rsid w:val="00591E36"/>
    <w:rsid w:val="005977DA"/>
    <w:rsid w:val="005A0686"/>
    <w:rsid w:val="005A0E7D"/>
    <w:rsid w:val="005D67EF"/>
    <w:rsid w:val="005F2760"/>
    <w:rsid w:val="005F6E96"/>
    <w:rsid w:val="005F7A92"/>
    <w:rsid w:val="00627D2E"/>
    <w:rsid w:val="00630D53"/>
    <w:rsid w:val="00650B59"/>
    <w:rsid w:val="006530A8"/>
    <w:rsid w:val="00654813"/>
    <w:rsid w:val="006678AA"/>
    <w:rsid w:val="006804E9"/>
    <w:rsid w:val="00681127"/>
    <w:rsid w:val="006A180B"/>
    <w:rsid w:val="006B4330"/>
    <w:rsid w:val="006B579A"/>
    <w:rsid w:val="006B6165"/>
    <w:rsid w:val="006C6344"/>
    <w:rsid w:val="006D7D93"/>
    <w:rsid w:val="006E0D50"/>
    <w:rsid w:val="006E16FA"/>
    <w:rsid w:val="006E5296"/>
    <w:rsid w:val="00705CCF"/>
    <w:rsid w:val="00713EAF"/>
    <w:rsid w:val="0071538F"/>
    <w:rsid w:val="00725A71"/>
    <w:rsid w:val="00726D91"/>
    <w:rsid w:val="00753CBE"/>
    <w:rsid w:val="00757E32"/>
    <w:rsid w:val="007606F1"/>
    <w:rsid w:val="00773DCB"/>
    <w:rsid w:val="00776388"/>
    <w:rsid w:val="00777EF9"/>
    <w:rsid w:val="00786A6A"/>
    <w:rsid w:val="007A2F65"/>
    <w:rsid w:val="007B087A"/>
    <w:rsid w:val="00800001"/>
    <w:rsid w:val="008020C2"/>
    <w:rsid w:val="00811C4E"/>
    <w:rsid w:val="00822428"/>
    <w:rsid w:val="0082367D"/>
    <w:rsid w:val="00841788"/>
    <w:rsid w:val="008543F9"/>
    <w:rsid w:val="0085702C"/>
    <w:rsid w:val="00873E74"/>
    <w:rsid w:val="00882C87"/>
    <w:rsid w:val="0088497E"/>
    <w:rsid w:val="008917B2"/>
    <w:rsid w:val="008A1864"/>
    <w:rsid w:val="008A193E"/>
    <w:rsid w:val="008A3F49"/>
    <w:rsid w:val="008A7687"/>
    <w:rsid w:val="008B114E"/>
    <w:rsid w:val="008C2F8F"/>
    <w:rsid w:val="008C6C5B"/>
    <w:rsid w:val="008D0C26"/>
    <w:rsid w:val="008D3FAC"/>
    <w:rsid w:val="008D4BFC"/>
    <w:rsid w:val="008D68DB"/>
    <w:rsid w:val="008E04DD"/>
    <w:rsid w:val="008F43EE"/>
    <w:rsid w:val="009063C1"/>
    <w:rsid w:val="009107C2"/>
    <w:rsid w:val="0092145D"/>
    <w:rsid w:val="00954E44"/>
    <w:rsid w:val="0096047A"/>
    <w:rsid w:val="00970387"/>
    <w:rsid w:val="00985BF3"/>
    <w:rsid w:val="009879E5"/>
    <w:rsid w:val="009A39AA"/>
    <w:rsid w:val="009A47CE"/>
    <w:rsid w:val="009A613C"/>
    <w:rsid w:val="009B1721"/>
    <w:rsid w:val="009B1FA5"/>
    <w:rsid w:val="009E1A87"/>
    <w:rsid w:val="009E2595"/>
    <w:rsid w:val="009E3730"/>
    <w:rsid w:val="00A034FB"/>
    <w:rsid w:val="00A046FD"/>
    <w:rsid w:val="00A069FE"/>
    <w:rsid w:val="00A17D8F"/>
    <w:rsid w:val="00A241A0"/>
    <w:rsid w:val="00A309B7"/>
    <w:rsid w:val="00A34A87"/>
    <w:rsid w:val="00A3799D"/>
    <w:rsid w:val="00A420C1"/>
    <w:rsid w:val="00A45637"/>
    <w:rsid w:val="00A524FC"/>
    <w:rsid w:val="00A6211D"/>
    <w:rsid w:val="00A71345"/>
    <w:rsid w:val="00A72716"/>
    <w:rsid w:val="00A76D79"/>
    <w:rsid w:val="00A83563"/>
    <w:rsid w:val="00A97C03"/>
    <w:rsid w:val="00AB1E08"/>
    <w:rsid w:val="00AB79B2"/>
    <w:rsid w:val="00AE71CF"/>
    <w:rsid w:val="00AF3EAD"/>
    <w:rsid w:val="00B13ACE"/>
    <w:rsid w:val="00B154FA"/>
    <w:rsid w:val="00B16806"/>
    <w:rsid w:val="00B201B8"/>
    <w:rsid w:val="00B2045E"/>
    <w:rsid w:val="00B40858"/>
    <w:rsid w:val="00B44647"/>
    <w:rsid w:val="00B45EE5"/>
    <w:rsid w:val="00B527B5"/>
    <w:rsid w:val="00B571D0"/>
    <w:rsid w:val="00B57C5C"/>
    <w:rsid w:val="00B60D1A"/>
    <w:rsid w:val="00B86588"/>
    <w:rsid w:val="00BD2D0A"/>
    <w:rsid w:val="00BE538E"/>
    <w:rsid w:val="00C20D42"/>
    <w:rsid w:val="00C24DBD"/>
    <w:rsid w:val="00C2509E"/>
    <w:rsid w:val="00C342C1"/>
    <w:rsid w:val="00C35813"/>
    <w:rsid w:val="00C47CE0"/>
    <w:rsid w:val="00C72284"/>
    <w:rsid w:val="00C756BF"/>
    <w:rsid w:val="00C8004E"/>
    <w:rsid w:val="00CA330A"/>
    <w:rsid w:val="00CA5021"/>
    <w:rsid w:val="00CB1A8A"/>
    <w:rsid w:val="00CB295C"/>
    <w:rsid w:val="00CB4F3E"/>
    <w:rsid w:val="00CC76E0"/>
    <w:rsid w:val="00CD036B"/>
    <w:rsid w:val="00CD46B7"/>
    <w:rsid w:val="00CE66CD"/>
    <w:rsid w:val="00D109DB"/>
    <w:rsid w:val="00D1257F"/>
    <w:rsid w:val="00D432C8"/>
    <w:rsid w:val="00D46D26"/>
    <w:rsid w:val="00D55A83"/>
    <w:rsid w:val="00D57AF9"/>
    <w:rsid w:val="00D65A9F"/>
    <w:rsid w:val="00D81074"/>
    <w:rsid w:val="00D855F1"/>
    <w:rsid w:val="00D905E8"/>
    <w:rsid w:val="00DA0CBE"/>
    <w:rsid w:val="00DC7B27"/>
    <w:rsid w:val="00DD2016"/>
    <w:rsid w:val="00DE276A"/>
    <w:rsid w:val="00DE7CC6"/>
    <w:rsid w:val="00DF66AD"/>
    <w:rsid w:val="00E108EB"/>
    <w:rsid w:val="00E13801"/>
    <w:rsid w:val="00E26CAC"/>
    <w:rsid w:val="00E36BA8"/>
    <w:rsid w:val="00E44771"/>
    <w:rsid w:val="00E55507"/>
    <w:rsid w:val="00E574F3"/>
    <w:rsid w:val="00E57CAF"/>
    <w:rsid w:val="00E712E0"/>
    <w:rsid w:val="00E77B05"/>
    <w:rsid w:val="00E77BB0"/>
    <w:rsid w:val="00E93719"/>
    <w:rsid w:val="00EA0743"/>
    <w:rsid w:val="00EA0827"/>
    <w:rsid w:val="00EB291D"/>
    <w:rsid w:val="00EC0794"/>
    <w:rsid w:val="00ED3B80"/>
    <w:rsid w:val="00ED6634"/>
    <w:rsid w:val="00EE03A8"/>
    <w:rsid w:val="00F00BE4"/>
    <w:rsid w:val="00F01E53"/>
    <w:rsid w:val="00F16B8E"/>
    <w:rsid w:val="00F17819"/>
    <w:rsid w:val="00F21B04"/>
    <w:rsid w:val="00F373B3"/>
    <w:rsid w:val="00F4138B"/>
    <w:rsid w:val="00F54480"/>
    <w:rsid w:val="00F62B13"/>
    <w:rsid w:val="00F84860"/>
    <w:rsid w:val="00F84AC7"/>
    <w:rsid w:val="00F84CC6"/>
    <w:rsid w:val="00FA1AC3"/>
    <w:rsid w:val="00FA3356"/>
    <w:rsid w:val="00FA673F"/>
    <w:rsid w:val="00FB190F"/>
    <w:rsid w:val="00FC02A5"/>
    <w:rsid w:val="00FC27B4"/>
    <w:rsid w:val="00FC70FB"/>
    <w:rsid w:val="00FE12F4"/>
    <w:rsid w:val="00FE2B68"/>
    <w:rsid w:val="00FF02DC"/>
    <w:rsid w:val="00FF4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CB2D0D"/>
  <w15:docId w15:val="{65BEFD8C-161E-429F-9565-ABF199C1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6A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A6A"/>
    <w:rPr>
      <w:rFonts w:ascii="Segoe UI" w:hAnsi="Segoe UI" w:cs="Segoe UI"/>
      <w:sz w:val="18"/>
      <w:szCs w:val="18"/>
    </w:rPr>
  </w:style>
  <w:style w:type="paragraph" w:styleId="NoSpacing">
    <w:name w:val="No Spacing"/>
    <w:uiPriority w:val="1"/>
    <w:qFormat/>
    <w:rsid w:val="008D4BFC"/>
    <w:pPr>
      <w:spacing w:after="0" w:line="240" w:lineRule="auto"/>
    </w:pPr>
  </w:style>
  <w:style w:type="paragraph" w:styleId="Header">
    <w:name w:val="header"/>
    <w:basedOn w:val="Normal"/>
    <w:link w:val="HeaderChar"/>
    <w:uiPriority w:val="99"/>
    <w:unhideWhenUsed/>
    <w:rsid w:val="00527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9F6"/>
  </w:style>
  <w:style w:type="paragraph" w:styleId="Footer">
    <w:name w:val="footer"/>
    <w:basedOn w:val="Normal"/>
    <w:link w:val="FooterChar"/>
    <w:uiPriority w:val="99"/>
    <w:unhideWhenUsed/>
    <w:rsid w:val="00527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9F6"/>
  </w:style>
  <w:style w:type="paragraph" w:styleId="NormalWeb">
    <w:name w:val="Normal (Web)"/>
    <w:basedOn w:val="Normal"/>
    <w:uiPriority w:val="99"/>
    <w:unhideWhenUsed/>
    <w:rsid w:val="000F37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33C7"/>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030370">
      <w:bodyDiv w:val="1"/>
      <w:marLeft w:val="0"/>
      <w:marRight w:val="0"/>
      <w:marTop w:val="0"/>
      <w:marBottom w:val="0"/>
      <w:divBdr>
        <w:top w:val="none" w:sz="0" w:space="0" w:color="auto"/>
        <w:left w:val="none" w:sz="0" w:space="0" w:color="auto"/>
        <w:bottom w:val="none" w:sz="0" w:space="0" w:color="auto"/>
        <w:right w:val="none" w:sz="0" w:space="0" w:color="auto"/>
      </w:divBdr>
      <w:divsChild>
        <w:div w:id="475414795">
          <w:marLeft w:val="0"/>
          <w:marRight w:val="0"/>
          <w:marTop w:val="0"/>
          <w:marBottom w:val="0"/>
          <w:divBdr>
            <w:top w:val="none" w:sz="0" w:space="0" w:color="auto"/>
            <w:left w:val="none" w:sz="0" w:space="0" w:color="auto"/>
            <w:bottom w:val="none" w:sz="0" w:space="0" w:color="auto"/>
            <w:right w:val="none" w:sz="0" w:space="0" w:color="auto"/>
          </w:divBdr>
        </w:div>
        <w:div w:id="1638873108">
          <w:marLeft w:val="0"/>
          <w:marRight w:val="0"/>
          <w:marTop w:val="0"/>
          <w:marBottom w:val="0"/>
          <w:divBdr>
            <w:top w:val="none" w:sz="0" w:space="0" w:color="auto"/>
            <w:left w:val="none" w:sz="0" w:space="0" w:color="auto"/>
            <w:bottom w:val="none" w:sz="0" w:space="0" w:color="auto"/>
            <w:right w:val="none" w:sz="0" w:space="0" w:color="auto"/>
          </w:divBdr>
        </w:div>
        <w:div w:id="521361899">
          <w:marLeft w:val="0"/>
          <w:marRight w:val="0"/>
          <w:marTop w:val="0"/>
          <w:marBottom w:val="0"/>
          <w:divBdr>
            <w:top w:val="none" w:sz="0" w:space="0" w:color="auto"/>
            <w:left w:val="none" w:sz="0" w:space="0" w:color="auto"/>
            <w:bottom w:val="none" w:sz="0" w:space="0" w:color="auto"/>
            <w:right w:val="none" w:sz="0" w:space="0" w:color="auto"/>
          </w:divBdr>
          <w:divsChild>
            <w:div w:id="945118659">
              <w:marLeft w:val="0"/>
              <w:marRight w:val="0"/>
              <w:marTop w:val="0"/>
              <w:marBottom w:val="0"/>
              <w:divBdr>
                <w:top w:val="none" w:sz="0" w:space="0" w:color="auto"/>
                <w:left w:val="none" w:sz="0" w:space="0" w:color="auto"/>
                <w:bottom w:val="none" w:sz="0" w:space="0" w:color="auto"/>
                <w:right w:val="none" w:sz="0" w:space="0" w:color="auto"/>
              </w:divBdr>
              <w:divsChild>
                <w:div w:id="8227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495">
          <w:marLeft w:val="0"/>
          <w:marRight w:val="0"/>
          <w:marTop w:val="0"/>
          <w:marBottom w:val="0"/>
          <w:divBdr>
            <w:top w:val="none" w:sz="0" w:space="0" w:color="auto"/>
            <w:left w:val="none" w:sz="0" w:space="0" w:color="auto"/>
            <w:bottom w:val="none" w:sz="0" w:space="0" w:color="auto"/>
            <w:right w:val="none" w:sz="0" w:space="0" w:color="auto"/>
          </w:divBdr>
        </w:div>
        <w:div w:id="520625223">
          <w:marLeft w:val="0"/>
          <w:marRight w:val="0"/>
          <w:marTop w:val="0"/>
          <w:marBottom w:val="0"/>
          <w:divBdr>
            <w:top w:val="none" w:sz="0" w:space="0" w:color="auto"/>
            <w:left w:val="none" w:sz="0" w:space="0" w:color="auto"/>
            <w:bottom w:val="none" w:sz="0" w:space="0" w:color="auto"/>
            <w:right w:val="none" w:sz="0" w:space="0" w:color="auto"/>
          </w:divBdr>
        </w:div>
      </w:divsChild>
    </w:div>
    <w:div w:id="168127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1475</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Annel Guadalupe</dc:creator>
  <cp:lastModifiedBy>Annel Guadalupe</cp:lastModifiedBy>
  <cp:revision>13</cp:revision>
  <cp:lastPrinted>2021-12-13T16:30:00Z</cp:lastPrinted>
  <dcterms:created xsi:type="dcterms:W3CDTF">2021-12-21T18:25:00Z</dcterms:created>
  <dcterms:modified xsi:type="dcterms:W3CDTF">2021-12-22T19:25:00Z</dcterms:modified>
</cp:coreProperties>
</file>